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0A" w:rsidRPr="00EE3AA2" w:rsidRDefault="003A0B0A" w:rsidP="00464374">
      <w:pPr>
        <w:pStyle w:val="Balk1"/>
        <w:spacing w:before="120" w:after="120" w:line="360" w:lineRule="auto"/>
        <w:jc w:val="center"/>
        <w:rPr>
          <w:sz w:val="24"/>
          <w:lang w:val="tr-TR"/>
        </w:rPr>
      </w:pPr>
      <w:r w:rsidRPr="00EE3AA2">
        <w:rPr>
          <w:sz w:val="24"/>
          <w:lang w:val="tr-TR"/>
        </w:rPr>
        <w:t xml:space="preserve">Türkçe </w:t>
      </w:r>
      <w:r w:rsidR="00464374" w:rsidRPr="00EE3AA2">
        <w:rPr>
          <w:sz w:val="24"/>
          <w:lang w:val="tr-TR"/>
        </w:rPr>
        <w:t>Kitaplardan Yola Çıkarak Yabancı Çocuk Kitaplarını Nasıl Seçerim?</w:t>
      </w:r>
      <w:r w:rsidRPr="00EE3AA2">
        <w:rPr>
          <w:sz w:val="24"/>
          <w:lang w:val="tr-TR"/>
        </w:rPr>
        <w:br/>
      </w:r>
      <w:proofErr w:type="spellStart"/>
      <w:r w:rsidRPr="00EE3AA2">
        <w:rPr>
          <w:sz w:val="24"/>
          <w:lang w:val="tr-TR"/>
        </w:rPr>
        <w:t>Yuliani</w:t>
      </w:r>
      <w:proofErr w:type="spellEnd"/>
      <w:r w:rsidRPr="00EE3AA2">
        <w:rPr>
          <w:sz w:val="24"/>
          <w:lang w:val="tr-TR"/>
        </w:rPr>
        <w:t xml:space="preserve"> </w:t>
      </w:r>
      <w:proofErr w:type="spellStart"/>
      <w:r w:rsidRPr="00EE3AA2">
        <w:rPr>
          <w:sz w:val="24"/>
          <w:lang w:val="tr-TR"/>
        </w:rPr>
        <w:t>Liputo</w:t>
      </w:r>
      <w:proofErr w:type="spellEnd"/>
      <w:r w:rsidRPr="00EE3AA2">
        <w:rPr>
          <w:sz w:val="24"/>
          <w:lang w:val="tr-TR"/>
        </w:rPr>
        <w:t xml:space="preserve"> </w:t>
      </w:r>
      <w:r w:rsidR="00464374" w:rsidRPr="00EE3AA2">
        <w:rPr>
          <w:sz w:val="24"/>
          <w:lang w:val="tr-TR"/>
        </w:rPr>
        <w:t>–</w:t>
      </w:r>
      <w:r w:rsidRPr="00EE3AA2">
        <w:rPr>
          <w:sz w:val="24"/>
          <w:lang w:val="tr-TR"/>
        </w:rPr>
        <w:t xml:space="preserve"> Mizan </w:t>
      </w:r>
      <w:r w:rsidR="00464374" w:rsidRPr="00EE3AA2">
        <w:rPr>
          <w:sz w:val="24"/>
          <w:lang w:val="tr-TR"/>
        </w:rPr>
        <w:t>–</w:t>
      </w:r>
      <w:r w:rsidRPr="00EE3AA2">
        <w:rPr>
          <w:sz w:val="24"/>
          <w:lang w:val="tr-TR"/>
        </w:rPr>
        <w:t xml:space="preserve"> Endonezya</w:t>
      </w:r>
      <w:r w:rsidR="00464374" w:rsidRPr="00EE3AA2">
        <w:rPr>
          <w:sz w:val="24"/>
          <w:lang w:val="tr-TR"/>
        </w:rPr>
        <w:t xml:space="preserve"> 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 xml:space="preserve">Türkiye ve Endonezya arasında özellikle bu konuda söylenebilecek ortak </w:t>
      </w:r>
      <w:r w:rsidR="00B82489" w:rsidRPr="00EE3AA2">
        <w:rPr>
          <w:rFonts w:cstheme="minorHAnsi"/>
          <w:lang w:val="tr-TR"/>
        </w:rPr>
        <w:t>birçok şey</w:t>
      </w:r>
      <w:r w:rsidRPr="00EE3AA2">
        <w:rPr>
          <w:rFonts w:cstheme="minorHAnsi"/>
          <w:lang w:val="tr-TR"/>
        </w:rPr>
        <w:t xml:space="preserve"> olabilir. Ancak </w:t>
      </w:r>
      <w:r w:rsidR="00B82489" w:rsidRPr="00EE3AA2">
        <w:rPr>
          <w:rFonts w:cstheme="minorHAnsi"/>
          <w:lang w:val="tr-TR"/>
        </w:rPr>
        <w:t xml:space="preserve">ben bunu </w:t>
      </w:r>
      <w:r w:rsidR="00645817">
        <w:rPr>
          <w:rFonts w:cstheme="minorHAnsi"/>
          <w:lang w:val="tr-TR"/>
        </w:rPr>
        <w:t>“t</w:t>
      </w:r>
      <w:r w:rsidR="00B82489" w:rsidRPr="00EE3AA2">
        <w:rPr>
          <w:rFonts w:cstheme="minorHAnsi"/>
          <w:lang w:val="tr-TR"/>
        </w:rPr>
        <w:t>elif satın alma nedenleri</w:t>
      </w:r>
      <w:r w:rsidR="00645817">
        <w:rPr>
          <w:rFonts w:cstheme="minorHAnsi"/>
          <w:lang w:val="tr-TR"/>
        </w:rPr>
        <w:t>”</w:t>
      </w:r>
      <w:r w:rsidRPr="00EE3AA2">
        <w:rPr>
          <w:rFonts w:cstheme="minorHAnsi"/>
          <w:lang w:val="tr-TR"/>
        </w:rPr>
        <w:t xml:space="preserve"> </w:t>
      </w:r>
      <w:r w:rsidR="00B82489" w:rsidRPr="00EE3AA2">
        <w:rPr>
          <w:rFonts w:cstheme="minorHAnsi"/>
          <w:lang w:val="tr-TR"/>
        </w:rPr>
        <w:t>başlığıyla genel bir soru olarak</w:t>
      </w:r>
      <w:r w:rsidRPr="00EE3AA2">
        <w:rPr>
          <w:rFonts w:cstheme="minorHAnsi"/>
          <w:lang w:val="tr-TR"/>
        </w:rPr>
        <w:t xml:space="preserve"> if</w:t>
      </w:r>
      <w:r w:rsidR="00B82489" w:rsidRPr="00EE3AA2">
        <w:rPr>
          <w:rFonts w:cstheme="minorHAnsi"/>
          <w:lang w:val="tr-TR"/>
        </w:rPr>
        <w:t>ade edeceğim</w:t>
      </w:r>
      <w:r w:rsidR="00191CB9">
        <w:rPr>
          <w:rFonts w:cstheme="minorHAnsi"/>
          <w:lang w:val="tr-TR"/>
        </w:rPr>
        <w:t>.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 xml:space="preserve">Lisanslamak için kitap seçme konusunda ilk etmen her zaman </w:t>
      </w:r>
      <w:r w:rsidRPr="00EE3AA2">
        <w:rPr>
          <w:rFonts w:cstheme="minorHAnsi"/>
          <w:b/>
          <w:lang w:val="tr-TR"/>
        </w:rPr>
        <w:t>yazar</w:t>
      </w:r>
      <w:r w:rsidRPr="00EE3AA2">
        <w:rPr>
          <w:rFonts w:cstheme="minorHAnsi"/>
          <w:lang w:val="tr-TR"/>
        </w:rPr>
        <w:t xml:space="preserve"> ile ilgilidir. Eğer yazar popülerse ya da belli konularda yazmak için yeteneği varsa, özellikle o yabancı yazarın eserlerini basmakla ilgileniriz. </w:t>
      </w:r>
    </w:p>
    <w:p w:rsidR="003A0B0A" w:rsidRPr="00EE3AA2" w:rsidRDefault="00E77D5B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>B</w:t>
      </w:r>
      <w:r w:rsidR="003A0B0A" w:rsidRPr="00EE3AA2">
        <w:rPr>
          <w:rFonts w:cstheme="minorHAnsi"/>
          <w:lang w:val="tr-TR"/>
        </w:rPr>
        <w:t>ugüne kadar lisansladığımız Türkçe kitaplardan</w:t>
      </w:r>
      <w:r w:rsidRPr="00EE3AA2">
        <w:rPr>
          <w:rFonts w:cstheme="minorHAnsi"/>
          <w:lang w:val="tr-TR"/>
        </w:rPr>
        <w:t xml:space="preserve"> bu konuda</w:t>
      </w:r>
      <w:r w:rsidR="003A0B0A" w:rsidRPr="00EE3AA2">
        <w:rPr>
          <w:rFonts w:cstheme="minorHAnsi"/>
          <w:lang w:val="tr-TR"/>
        </w:rPr>
        <w:t xml:space="preserve"> örneğim olmadığı için </w:t>
      </w:r>
      <w:proofErr w:type="spellStart"/>
      <w:r w:rsidR="003A0B0A" w:rsidRPr="00EE3AA2">
        <w:rPr>
          <w:rFonts w:cstheme="minorHAnsi"/>
          <w:lang w:val="tr-TR"/>
        </w:rPr>
        <w:t>Khaled</w:t>
      </w:r>
      <w:proofErr w:type="spellEnd"/>
      <w:r w:rsidR="003A0B0A" w:rsidRPr="00EE3AA2">
        <w:rPr>
          <w:rFonts w:cstheme="minorHAnsi"/>
          <w:lang w:val="tr-TR"/>
        </w:rPr>
        <w:t xml:space="preserve"> </w:t>
      </w:r>
      <w:proofErr w:type="spellStart"/>
      <w:r w:rsidR="003A0B0A" w:rsidRPr="00EE3AA2">
        <w:rPr>
          <w:rFonts w:cstheme="minorHAnsi"/>
          <w:lang w:val="tr-TR"/>
        </w:rPr>
        <w:t>Hosseini’nin</w:t>
      </w:r>
      <w:proofErr w:type="spellEnd"/>
      <w:r w:rsidR="003A0B0A" w:rsidRPr="00EE3AA2">
        <w:rPr>
          <w:rFonts w:cstheme="minorHAnsi"/>
          <w:lang w:val="tr-TR"/>
        </w:rPr>
        <w:t xml:space="preserve"> yeni resimlendirilen “</w:t>
      </w:r>
      <w:proofErr w:type="spellStart"/>
      <w:r w:rsidR="003A0B0A" w:rsidRPr="00EE3AA2">
        <w:rPr>
          <w:rFonts w:cstheme="minorHAnsi"/>
          <w:lang w:val="tr-TR"/>
        </w:rPr>
        <w:t>Sea</w:t>
      </w:r>
      <w:proofErr w:type="spellEnd"/>
      <w:r w:rsidR="003A0B0A" w:rsidRPr="00EE3AA2">
        <w:rPr>
          <w:rFonts w:cstheme="minorHAnsi"/>
          <w:lang w:val="tr-TR"/>
        </w:rPr>
        <w:t xml:space="preserve"> </w:t>
      </w:r>
      <w:proofErr w:type="spellStart"/>
      <w:r w:rsidR="003A0B0A" w:rsidRPr="00EE3AA2">
        <w:rPr>
          <w:rFonts w:cstheme="minorHAnsi"/>
          <w:lang w:val="tr-TR"/>
        </w:rPr>
        <w:t>Prayer</w:t>
      </w:r>
      <w:proofErr w:type="spellEnd"/>
      <w:r w:rsidR="003A0B0A" w:rsidRPr="00EE3AA2">
        <w:rPr>
          <w:rFonts w:cstheme="minorHAnsi"/>
          <w:lang w:val="tr-TR"/>
        </w:rPr>
        <w:t xml:space="preserve">” adlı </w:t>
      </w:r>
      <w:r w:rsidRPr="00EE3AA2">
        <w:rPr>
          <w:rFonts w:cstheme="minorHAnsi"/>
          <w:lang w:val="tr-TR"/>
        </w:rPr>
        <w:t xml:space="preserve">çocuk </w:t>
      </w:r>
      <w:r w:rsidR="003A0B0A" w:rsidRPr="00EE3AA2">
        <w:rPr>
          <w:rFonts w:cstheme="minorHAnsi"/>
          <w:lang w:val="tr-TR"/>
        </w:rPr>
        <w:t xml:space="preserve">kitabını örnek olarak aldım. O her zaman muhteşem bir romancı olarak bilinir. Tüm kitaplarının </w:t>
      </w:r>
      <w:proofErr w:type="spellStart"/>
      <w:r w:rsidR="003A0B0A" w:rsidRPr="00EE3AA2">
        <w:rPr>
          <w:rFonts w:cstheme="minorHAnsi"/>
          <w:lang w:val="tr-TR"/>
        </w:rPr>
        <w:t>Endonezce</w:t>
      </w:r>
      <w:proofErr w:type="spellEnd"/>
      <w:r w:rsidR="003A0B0A" w:rsidRPr="00EE3AA2">
        <w:rPr>
          <w:rFonts w:cstheme="minorHAnsi"/>
          <w:lang w:val="tr-TR"/>
        </w:rPr>
        <w:t xml:space="preserve"> haklarını biz aldık. Yani bu yıl için yeni bir kitap </w:t>
      </w:r>
      <w:r w:rsidR="0022780E">
        <w:rPr>
          <w:rFonts w:cstheme="minorHAnsi"/>
          <w:lang w:val="tr-TR"/>
        </w:rPr>
        <w:t>yazars</w:t>
      </w:r>
      <w:r w:rsidR="003A0B0A" w:rsidRPr="00EE3AA2">
        <w:rPr>
          <w:rFonts w:cstheme="minorHAnsi"/>
          <w:lang w:val="tr-TR"/>
        </w:rPr>
        <w:t>a</w:t>
      </w:r>
      <w:r w:rsidR="0022780E">
        <w:rPr>
          <w:rFonts w:cstheme="minorHAnsi"/>
          <w:lang w:val="tr-TR"/>
        </w:rPr>
        <w:t>,</w:t>
      </w:r>
      <w:r w:rsidR="003A0B0A" w:rsidRPr="00EE3AA2">
        <w:rPr>
          <w:rFonts w:cstheme="minorHAnsi"/>
          <w:lang w:val="tr-TR"/>
        </w:rPr>
        <w:t xml:space="preserve"> onu da kesinlikle basmak istiyoruz. 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 xml:space="preserve">Ünlü bir Türk yazarın kitabı bizim için daha da ilgi çekici olurdu. Mesela Orhan Pamuk’un bir çocuk kitabının harika olacağını düşünüyorum. 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 xml:space="preserve">İkinci neden ise yerel yazarlarda olmayan uzmanlık gerektiren </w:t>
      </w:r>
      <w:r w:rsidRPr="00EE3AA2">
        <w:rPr>
          <w:rFonts w:cstheme="minorHAnsi"/>
          <w:b/>
          <w:lang w:val="tr-TR"/>
        </w:rPr>
        <w:t>içeriğe</w:t>
      </w:r>
      <w:r w:rsidRPr="00EE3AA2">
        <w:rPr>
          <w:rFonts w:cstheme="minorHAnsi"/>
          <w:lang w:val="tr-TR"/>
        </w:rPr>
        <w:t xml:space="preserve"> ulaşmaktır. Bu nedenle Almanya ve Kore’den birçok eser satın alıyoruz. Bunlar</w:t>
      </w:r>
      <w:r w:rsidR="00FC700B">
        <w:rPr>
          <w:rFonts w:cstheme="minorHAnsi"/>
          <w:lang w:val="tr-TR"/>
        </w:rPr>
        <w:t>,</w:t>
      </w:r>
      <w:r w:rsidRPr="00EE3AA2">
        <w:rPr>
          <w:rFonts w:cstheme="minorHAnsi"/>
          <w:lang w:val="tr-TR"/>
        </w:rPr>
        <w:t xml:space="preserve"> bizim yazmak için uzman bir yazara ihtiyaç duyacağımız kitaplardır. Örneğin; ansiklopedi, çocuklar için bilime giriş, ünlü birisinin hayatı olabilir. Özellikle ilgi çekici olan ise, Almanya’dan “</w:t>
      </w:r>
      <w:proofErr w:type="spellStart"/>
      <w:r w:rsidRPr="00EE3AA2">
        <w:rPr>
          <w:rFonts w:cstheme="minorHAnsi"/>
          <w:lang w:val="tr-TR"/>
        </w:rPr>
        <w:t>Was</w:t>
      </w:r>
      <w:proofErr w:type="spellEnd"/>
      <w:r w:rsidRPr="00EE3AA2">
        <w:rPr>
          <w:rFonts w:cstheme="minorHAnsi"/>
          <w:lang w:val="tr-TR"/>
        </w:rPr>
        <w:t xml:space="preserve"> </w:t>
      </w:r>
      <w:proofErr w:type="spellStart"/>
      <w:r w:rsidRPr="00EE3AA2">
        <w:rPr>
          <w:rFonts w:cstheme="minorHAnsi"/>
          <w:lang w:val="tr-TR"/>
        </w:rPr>
        <w:t>ist</w:t>
      </w:r>
      <w:proofErr w:type="spellEnd"/>
      <w:r w:rsidRPr="00EE3AA2">
        <w:rPr>
          <w:rFonts w:cstheme="minorHAnsi"/>
          <w:lang w:val="tr-TR"/>
        </w:rPr>
        <w:t xml:space="preserve"> </w:t>
      </w:r>
      <w:proofErr w:type="spellStart"/>
      <w:r w:rsidRPr="00EE3AA2">
        <w:rPr>
          <w:rFonts w:cstheme="minorHAnsi"/>
          <w:lang w:val="tr-TR"/>
        </w:rPr>
        <w:t>Was</w:t>
      </w:r>
      <w:proofErr w:type="spellEnd"/>
      <w:r w:rsidRPr="00EE3AA2">
        <w:rPr>
          <w:rFonts w:cstheme="minorHAnsi"/>
          <w:lang w:val="tr-TR"/>
        </w:rPr>
        <w:t xml:space="preserve">” serisi gibi on yıldan fazla süre raflarda kalmış ve ülkesinde hala popülerliğini sürdüren, </w:t>
      </w:r>
      <w:r w:rsidR="004B7541">
        <w:rPr>
          <w:rFonts w:cstheme="minorHAnsi"/>
          <w:lang w:val="tr-TR"/>
        </w:rPr>
        <w:t>“</w:t>
      </w:r>
      <w:r w:rsidRPr="00EE3AA2">
        <w:rPr>
          <w:rFonts w:cstheme="minorHAnsi"/>
          <w:lang w:val="tr-TR"/>
        </w:rPr>
        <w:t>hep</w:t>
      </w:r>
      <w:r w:rsidR="004B7541">
        <w:rPr>
          <w:rFonts w:cstheme="minorHAnsi"/>
          <w:lang w:val="tr-TR"/>
        </w:rPr>
        <w:t xml:space="preserve"> </w:t>
      </w:r>
      <w:r w:rsidRPr="00EE3AA2">
        <w:rPr>
          <w:rFonts w:cstheme="minorHAnsi"/>
          <w:lang w:val="tr-TR"/>
        </w:rPr>
        <w:t>satan</w:t>
      </w:r>
      <w:r w:rsidR="004B7541">
        <w:rPr>
          <w:rFonts w:cstheme="minorHAnsi"/>
          <w:lang w:val="tr-TR"/>
        </w:rPr>
        <w:t>”</w:t>
      </w:r>
      <w:r w:rsidRPr="00EE3AA2">
        <w:rPr>
          <w:rFonts w:cstheme="minorHAnsi"/>
          <w:lang w:val="tr-TR"/>
        </w:rPr>
        <w:t xml:space="preserve"> olarak isimlendirilen çok sayılı serilerdir. 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>Sonraki</w:t>
      </w:r>
      <w:r w:rsidR="004B7541">
        <w:rPr>
          <w:rFonts w:cstheme="minorHAnsi"/>
          <w:lang w:val="tr-TR"/>
        </w:rPr>
        <w:t>,</w:t>
      </w:r>
      <w:r w:rsidRPr="00EE3AA2">
        <w:rPr>
          <w:rFonts w:cstheme="minorHAnsi"/>
          <w:lang w:val="tr-TR"/>
        </w:rPr>
        <w:t xml:space="preserve"> </w:t>
      </w:r>
      <w:r w:rsidR="004E4B1E" w:rsidRPr="00EE3AA2">
        <w:rPr>
          <w:rFonts w:cstheme="minorHAnsi"/>
          <w:b/>
          <w:lang w:val="tr-TR"/>
        </w:rPr>
        <w:t>liste</w:t>
      </w:r>
      <w:r w:rsidRPr="00EE3AA2">
        <w:rPr>
          <w:rFonts w:cstheme="minorHAnsi"/>
          <w:lang w:val="tr-TR"/>
        </w:rPr>
        <w:t xml:space="preserve"> oluşturmaktır. Hızlıca çeşit eklemek için daha önce bastıklarımızla çok benzer eserleri alabiliriz. Örneğin; hadislerden öğrenmekle ilgili bir kitap serisi. Yerel yazarlar tarafından aynı konuda yazılmış eserlerle ilgili hâlihazırda sattığımız birçok eser listesi var. Bu potansiyelde bir başka örnek ise “</w:t>
      </w:r>
      <w:proofErr w:type="spellStart"/>
      <w:r w:rsidRPr="00EE3AA2">
        <w:rPr>
          <w:rFonts w:cstheme="minorHAnsi"/>
          <w:lang w:val="tr-TR"/>
        </w:rPr>
        <w:t>Muslim</w:t>
      </w:r>
      <w:proofErr w:type="spellEnd"/>
      <w:r w:rsidRPr="00EE3AA2">
        <w:rPr>
          <w:rFonts w:cstheme="minorHAnsi"/>
          <w:lang w:val="tr-TR"/>
        </w:rPr>
        <w:t xml:space="preserve"> </w:t>
      </w:r>
      <w:proofErr w:type="spellStart"/>
      <w:r w:rsidRPr="00EE3AA2">
        <w:rPr>
          <w:rFonts w:cstheme="minorHAnsi"/>
          <w:lang w:val="tr-TR"/>
        </w:rPr>
        <w:t>Scientist</w:t>
      </w:r>
      <w:proofErr w:type="spellEnd"/>
      <w:r w:rsidRPr="00EE3AA2">
        <w:rPr>
          <w:rFonts w:cstheme="minorHAnsi"/>
          <w:lang w:val="tr-TR"/>
        </w:rPr>
        <w:t xml:space="preserve"> Series”. Bu seriyi 13 kitaptan oluşacak şekilde geliştirdik. Bu serileri Türkiye’den benzer kitaplar bulduğumuzda </w:t>
      </w:r>
      <w:r w:rsidR="0022780E">
        <w:rPr>
          <w:rFonts w:cstheme="minorHAnsi"/>
          <w:lang w:val="tr-TR"/>
        </w:rPr>
        <w:t xml:space="preserve">seriye </w:t>
      </w:r>
      <w:r w:rsidRPr="00EE3AA2">
        <w:rPr>
          <w:rFonts w:cstheme="minorHAnsi"/>
          <w:lang w:val="tr-TR"/>
        </w:rPr>
        <w:t>ekleyerek geliştirme</w:t>
      </w:r>
      <w:r w:rsidR="0022780E">
        <w:rPr>
          <w:rFonts w:cstheme="minorHAnsi"/>
          <w:lang w:val="tr-TR"/>
        </w:rPr>
        <w:t>yi düşünüyoruz</w:t>
      </w:r>
      <w:r w:rsidRPr="00EE3AA2">
        <w:rPr>
          <w:rFonts w:cstheme="minorHAnsi"/>
          <w:lang w:val="tr-TR"/>
        </w:rPr>
        <w:t xml:space="preserve">. 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>Ve tab</w:t>
      </w:r>
      <w:r w:rsidR="00D1057B">
        <w:rPr>
          <w:rFonts w:cstheme="minorHAnsi"/>
          <w:lang w:val="tr-TR"/>
        </w:rPr>
        <w:t>i</w:t>
      </w:r>
      <w:r w:rsidRPr="00EE3AA2">
        <w:rPr>
          <w:rFonts w:cstheme="minorHAnsi"/>
          <w:lang w:val="tr-TR"/>
        </w:rPr>
        <w:t>i ki</w:t>
      </w:r>
      <w:r w:rsidR="00D1057B">
        <w:rPr>
          <w:rFonts w:cstheme="minorHAnsi"/>
          <w:lang w:val="tr-TR"/>
        </w:rPr>
        <w:t>,</w:t>
      </w:r>
      <w:r w:rsidRPr="00EE3AA2">
        <w:rPr>
          <w:rFonts w:cstheme="minorHAnsi"/>
          <w:lang w:val="tr-TR"/>
        </w:rPr>
        <w:t xml:space="preserve"> çeviri versiyonu bizim ülkemizde </w:t>
      </w:r>
      <w:r w:rsidR="00191CB9">
        <w:rPr>
          <w:rFonts w:cstheme="minorHAnsi"/>
          <w:lang w:val="tr-TR"/>
        </w:rPr>
        <w:t xml:space="preserve">de </w:t>
      </w:r>
      <w:r w:rsidRPr="00EE3AA2">
        <w:rPr>
          <w:rFonts w:cstheme="minorHAnsi"/>
          <w:lang w:val="tr-TR"/>
        </w:rPr>
        <w:t>çok satanlardan olur ümidiyle</w:t>
      </w:r>
      <w:r w:rsidR="00D1057B">
        <w:rPr>
          <w:rFonts w:cstheme="minorHAnsi"/>
          <w:lang w:val="tr-TR"/>
        </w:rPr>
        <w:t xml:space="preserve">, </w:t>
      </w:r>
      <w:r w:rsidRPr="00EE3AA2">
        <w:rPr>
          <w:rFonts w:cstheme="minorHAnsi"/>
          <w:b/>
          <w:lang w:val="tr-TR"/>
        </w:rPr>
        <w:t>çok satan</w:t>
      </w:r>
      <w:r w:rsidRPr="00EE3AA2">
        <w:rPr>
          <w:rFonts w:cstheme="minorHAnsi"/>
          <w:lang w:val="tr-TR"/>
        </w:rPr>
        <w:t xml:space="preserve"> eserler</w:t>
      </w:r>
      <w:r w:rsidR="00645817">
        <w:rPr>
          <w:rFonts w:cstheme="minorHAnsi"/>
          <w:lang w:val="tr-TR"/>
        </w:rPr>
        <w:t>e</w:t>
      </w:r>
      <w:r w:rsidRPr="00EE3AA2">
        <w:rPr>
          <w:rFonts w:cstheme="minorHAnsi"/>
          <w:lang w:val="tr-TR"/>
        </w:rPr>
        <w:t xml:space="preserve"> bakıyoruz. Yayımcının </w:t>
      </w:r>
      <w:r w:rsidR="00D1057B">
        <w:rPr>
          <w:rFonts w:cstheme="minorHAnsi"/>
          <w:lang w:val="tr-TR"/>
        </w:rPr>
        <w:t>“</w:t>
      </w:r>
      <w:r w:rsidRPr="00EE3AA2">
        <w:rPr>
          <w:rFonts w:cstheme="minorHAnsi"/>
          <w:lang w:val="tr-TR"/>
        </w:rPr>
        <w:t>çok</w:t>
      </w:r>
      <w:r w:rsidR="00D1057B">
        <w:rPr>
          <w:rFonts w:cstheme="minorHAnsi"/>
          <w:lang w:val="tr-TR"/>
        </w:rPr>
        <w:t xml:space="preserve"> </w:t>
      </w:r>
      <w:r w:rsidRPr="00EE3AA2">
        <w:rPr>
          <w:rFonts w:cstheme="minorHAnsi"/>
          <w:lang w:val="tr-TR"/>
        </w:rPr>
        <w:t>satanlar</w:t>
      </w:r>
      <w:r w:rsidR="00D1057B">
        <w:rPr>
          <w:rFonts w:cstheme="minorHAnsi"/>
          <w:lang w:val="tr-TR"/>
        </w:rPr>
        <w:t>”</w:t>
      </w:r>
      <w:r w:rsidRPr="00EE3AA2">
        <w:rPr>
          <w:rFonts w:cstheme="minorHAnsi"/>
          <w:lang w:val="tr-TR"/>
        </w:rPr>
        <w:t xml:space="preserve"> eseri olarak gösterdiği kitaplarla her zaman ilgileniyoruz. Ancak, kimse </w:t>
      </w:r>
      <w:r w:rsidR="00D1057B">
        <w:rPr>
          <w:rFonts w:cstheme="minorHAnsi"/>
          <w:lang w:val="tr-TR"/>
        </w:rPr>
        <w:t>“</w:t>
      </w:r>
      <w:r w:rsidRPr="00EE3AA2">
        <w:rPr>
          <w:rFonts w:cstheme="minorHAnsi"/>
          <w:lang w:val="tr-TR"/>
        </w:rPr>
        <w:t>çok</w:t>
      </w:r>
      <w:r w:rsidR="00D1057B">
        <w:rPr>
          <w:rFonts w:cstheme="minorHAnsi"/>
          <w:lang w:val="tr-TR"/>
        </w:rPr>
        <w:t xml:space="preserve"> </w:t>
      </w:r>
      <w:r w:rsidRPr="00EE3AA2">
        <w:rPr>
          <w:rFonts w:cstheme="minorHAnsi"/>
          <w:lang w:val="tr-TR"/>
        </w:rPr>
        <w:t>satan</w:t>
      </w:r>
      <w:r w:rsidR="00D1057B">
        <w:rPr>
          <w:rFonts w:cstheme="minorHAnsi"/>
          <w:lang w:val="tr-TR"/>
        </w:rPr>
        <w:t>”</w:t>
      </w:r>
      <w:r w:rsidRPr="00EE3AA2">
        <w:rPr>
          <w:rFonts w:cstheme="minorHAnsi"/>
          <w:lang w:val="tr-TR"/>
        </w:rPr>
        <w:t xml:space="preserve"> formülünden emin olam</w:t>
      </w:r>
      <w:r w:rsidR="00D609D3" w:rsidRPr="00EE3AA2">
        <w:rPr>
          <w:rFonts w:cstheme="minorHAnsi"/>
          <w:lang w:val="tr-TR"/>
        </w:rPr>
        <w:t>ayacağından, sizin çok satan kitabınız</w:t>
      </w:r>
      <w:r w:rsidRPr="00EE3AA2">
        <w:rPr>
          <w:rFonts w:cstheme="minorHAnsi"/>
          <w:lang w:val="tr-TR"/>
        </w:rPr>
        <w:t xml:space="preserve"> çeviri versiyonunda da çok satanlardan olacak diye bir şey yok. </w:t>
      </w:r>
    </w:p>
    <w:p w:rsidR="003A0B0A" w:rsidRPr="00191CB9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EE3AA2">
        <w:rPr>
          <w:rFonts w:cstheme="minorHAnsi"/>
          <w:lang w:val="tr-TR"/>
        </w:rPr>
        <w:t xml:space="preserve">Sonra, popüler </w:t>
      </w:r>
      <w:r w:rsidR="00D609D3" w:rsidRPr="00EE3AA2">
        <w:rPr>
          <w:rFonts w:cstheme="minorHAnsi"/>
          <w:lang w:val="tr-TR"/>
        </w:rPr>
        <w:t xml:space="preserve">olan </w:t>
      </w:r>
      <w:r w:rsidRPr="00EE3AA2">
        <w:rPr>
          <w:rFonts w:cstheme="minorHAnsi"/>
          <w:lang w:val="tr-TR"/>
        </w:rPr>
        <w:t xml:space="preserve">ya da popüler olma potansiyeli olan </w:t>
      </w:r>
      <w:r w:rsidRPr="00EE3AA2">
        <w:rPr>
          <w:rFonts w:cstheme="minorHAnsi"/>
          <w:b/>
          <w:lang w:val="tr-TR"/>
        </w:rPr>
        <w:t>karakter</w:t>
      </w:r>
      <w:r w:rsidRPr="00EE3AA2">
        <w:rPr>
          <w:rFonts w:cstheme="minorHAnsi"/>
          <w:lang w:val="tr-TR"/>
        </w:rPr>
        <w:t xml:space="preserve">lere dayanan lisanslı kitaplarla ilgileniriz. </w:t>
      </w:r>
      <w:proofErr w:type="spellStart"/>
      <w:r w:rsidRPr="00EE3AA2">
        <w:rPr>
          <w:rFonts w:cstheme="minorHAnsi"/>
          <w:lang w:val="tr-TR"/>
        </w:rPr>
        <w:t>Niloya</w:t>
      </w:r>
      <w:proofErr w:type="spellEnd"/>
      <w:r w:rsidRPr="00EE3AA2">
        <w:rPr>
          <w:rFonts w:cstheme="minorHAnsi"/>
          <w:lang w:val="tr-TR"/>
        </w:rPr>
        <w:t xml:space="preserve"> çizgi film serisi</w:t>
      </w:r>
      <w:r w:rsidR="00D609D3" w:rsidRPr="00EE3AA2">
        <w:rPr>
          <w:rFonts w:cstheme="minorHAnsi"/>
          <w:lang w:val="tr-TR"/>
        </w:rPr>
        <w:t>nin</w:t>
      </w:r>
      <w:r w:rsidR="00191CB9">
        <w:rPr>
          <w:rFonts w:cstheme="minorHAnsi"/>
          <w:lang w:val="tr-TR"/>
        </w:rPr>
        <w:t>,</w:t>
      </w:r>
      <w:r w:rsidRPr="00EE3AA2">
        <w:rPr>
          <w:rFonts w:cstheme="minorHAnsi"/>
          <w:lang w:val="tr-TR"/>
        </w:rPr>
        <w:t xml:space="preserve"> </w:t>
      </w:r>
      <w:proofErr w:type="spellStart"/>
      <w:r w:rsidRPr="00EE3AA2">
        <w:rPr>
          <w:rFonts w:cstheme="minorHAnsi"/>
          <w:lang w:val="tr-TR"/>
        </w:rPr>
        <w:t>Endonez</w:t>
      </w:r>
      <w:proofErr w:type="spellEnd"/>
      <w:r w:rsidRPr="00EE3AA2">
        <w:rPr>
          <w:rFonts w:cstheme="minorHAnsi"/>
          <w:lang w:val="tr-TR"/>
        </w:rPr>
        <w:t xml:space="preserve"> bir televizyon kanalında yayınlanacağını söyleyen bir yayımcı tarafından bize sunuldu. Tüm </w:t>
      </w:r>
      <w:proofErr w:type="spellStart"/>
      <w:r w:rsidRPr="00EE3AA2">
        <w:rPr>
          <w:rFonts w:cstheme="minorHAnsi"/>
          <w:lang w:val="tr-TR"/>
        </w:rPr>
        <w:t>Niloya</w:t>
      </w:r>
      <w:proofErr w:type="spellEnd"/>
      <w:r w:rsidRPr="00EE3AA2">
        <w:rPr>
          <w:rFonts w:cstheme="minorHAnsi"/>
          <w:lang w:val="tr-TR"/>
        </w:rPr>
        <w:t xml:space="preserve"> serisinin haklarını satın aldık. Ancak şu ana kadar hedeflenen pazar payına ulaşmak konusunda başarısız oldu</w:t>
      </w:r>
      <w:r w:rsidR="00D1057B">
        <w:rPr>
          <w:rFonts w:cstheme="minorHAnsi"/>
          <w:lang w:val="tr-TR"/>
        </w:rPr>
        <w:t>. Ç</w:t>
      </w:r>
      <w:r w:rsidRPr="00EE3AA2">
        <w:rPr>
          <w:rFonts w:cstheme="minorHAnsi"/>
          <w:lang w:val="tr-TR"/>
        </w:rPr>
        <w:t xml:space="preserve">ünkü televizyon kanalı desteği </w:t>
      </w:r>
      <w:r w:rsidRPr="00191CB9">
        <w:rPr>
          <w:rFonts w:cstheme="minorHAnsi"/>
          <w:lang w:val="tr-TR"/>
        </w:rPr>
        <w:lastRenderedPageBreak/>
        <w:t>olmaksızın bir</w:t>
      </w:r>
      <w:r w:rsidR="006C229D" w:rsidRPr="00191CB9">
        <w:rPr>
          <w:rFonts w:cstheme="minorHAnsi"/>
          <w:lang w:val="tr-TR"/>
        </w:rPr>
        <w:t xml:space="preserve"> çizgi film</w:t>
      </w:r>
      <w:r w:rsidRPr="00191CB9">
        <w:rPr>
          <w:rFonts w:cstheme="minorHAnsi"/>
          <w:lang w:val="tr-TR"/>
        </w:rPr>
        <w:t xml:space="preserve"> karakterini tanıtmak çok zor</w:t>
      </w:r>
      <w:r w:rsidR="00D609D3" w:rsidRPr="00191CB9">
        <w:rPr>
          <w:rFonts w:cstheme="minorHAnsi"/>
          <w:lang w:val="tr-TR"/>
        </w:rPr>
        <w:t>du</w:t>
      </w:r>
      <w:r w:rsidRPr="00191CB9">
        <w:rPr>
          <w:rFonts w:cstheme="minorHAnsi"/>
          <w:lang w:val="tr-TR"/>
        </w:rPr>
        <w:t xml:space="preserve">. Yakında </w:t>
      </w:r>
      <w:proofErr w:type="spellStart"/>
      <w:r w:rsidRPr="00191CB9">
        <w:rPr>
          <w:rFonts w:cstheme="minorHAnsi"/>
          <w:lang w:val="tr-TR"/>
        </w:rPr>
        <w:t>Endonez</w:t>
      </w:r>
      <w:proofErr w:type="spellEnd"/>
      <w:r w:rsidR="00E81DF9" w:rsidRPr="00191CB9">
        <w:rPr>
          <w:rFonts w:cstheme="minorHAnsi"/>
          <w:lang w:val="tr-TR"/>
        </w:rPr>
        <w:t xml:space="preserve"> bir</w:t>
      </w:r>
      <w:r w:rsidRPr="00191CB9">
        <w:rPr>
          <w:rFonts w:cstheme="minorHAnsi"/>
          <w:lang w:val="tr-TR"/>
        </w:rPr>
        <w:t xml:space="preserve"> televizyon kanalında yayınlanacağını umuyoruz.</w:t>
      </w:r>
    </w:p>
    <w:p w:rsidR="003A0B0A" w:rsidRPr="00EE3AA2" w:rsidRDefault="003A0B0A" w:rsidP="00464374">
      <w:pPr>
        <w:spacing w:before="120" w:after="120" w:line="360" w:lineRule="auto"/>
        <w:ind w:firstLine="708"/>
        <w:jc w:val="both"/>
        <w:rPr>
          <w:rFonts w:cstheme="minorHAnsi"/>
          <w:lang w:val="tr-TR"/>
        </w:rPr>
      </w:pPr>
      <w:r w:rsidRPr="00191CB9">
        <w:rPr>
          <w:rFonts w:cstheme="minorHAnsi"/>
          <w:lang w:val="tr-TR"/>
        </w:rPr>
        <w:t xml:space="preserve">Ayrıca </w:t>
      </w:r>
      <w:r w:rsidRPr="00191CB9">
        <w:rPr>
          <w:rFonts w:cstheme="minorHAnsi"/>
          <w:b/>
          <w:lang w:val="tr-TR"/>
        </w:rPr>
        <w:t>basılı kitaplar</w:t>
      </w:r>
      <w:r w:rsidR="00E81DF9" w:rsidRPr="00191CB9">
        <w:rPr>
          <w:rFonts w:cstheme="minorHAnsi"/>
          <w:b/>
          <w:lang w:val="tr-TR"/>
        </w:rPr>
        <w:t>la</w:t>
      </w:r>
      <w:r w:rsidRPr="00191CB9">
        <w:rPr>
          <w:rFonts w:cstheme="minorHAnsi"/>
          <w:lang w:val="tr-TR"/>
        </w:rPr>
        <w:t xml:space="preserve"> </w:t>
      </w:r>
      <w:r w:rsidRPr="00191CB9">
        <w:rPr>
          <w:rFonts w:cstheme="minorHAnsi"/>
          <w:b/>
          <w:lang w:val="tr-TR"/>
        </w:rPr>
        <w:t>fazlası</w:t>
      </w:r>
      <w:r w:rsidRPr="00191CB9">
        <w:rPr>
          <w:rFonts w:cstheme="minorHAnsi"/>
          <w:lang w:val="tr-TR"/>
        </w:rPr>
        <w:t xml:space="preserve">yla ilgileniyoruz. Bugünlerde yenilikçi ürünler ve eğitici </w:t>
      </w:r>
      <w:r w:rsidRPr="00EE3AA2">
        <w:rPr>
          <w:rFonts w:cstheme="minorHAnsi"/>
          <w:lang w:val="tr-TR"/>
        </w:rPr>
        <w:t>oyuncaklar geliştirmeye giriştik. Eğ</w:t>
      </w:r>
      <w:r w:rsidR="00D609D3" w:rsidRPr="00EE3AA2">
        <w:rPr>
          <w:rFonts w:cstheme="minorHAnsi"/>
          <w:lang w:val="tr-TR"/>
        </w:rPr>
        <w:t>lence ve oyunlarla harmanlanan</w:t>
      </w:r>
      <w:r w:rsidRPr="00EE3AA2">
        <w:rPr>
          <w:rFonts w:cstheme="minorHAnsi"/>
          <w:lang w:val="tr-TR"/>
        </w:rPr>
        <w:t xml:space="preserve"> eğitici kitaplar, çocukların ilgisini çekme</w:t>
      </w:r>
      <w:r w:rsidR="00E81DF9">
        <w:rPr>
          <w:rFonts w:cstheme="minorHAnsi"/>
          <w:lang w:val="tr-TR"/>
        </w:rPr>
        <w:t xml:space="preserve">nin </w:t>
      </w:r>
      <w:r w:rsidR="00D609D3" w:rsidRPr="00EE3AA2">
        <w:rPr>
          <w:rFonts w:cstheme="minorHAnsi"/>
          <w:lang w:val="tr-TR"/>
        </w:rPr>
        <w:t>bir</w:t>
      </w:r>
      <w:r w:rsidRPr="00EE3AA2">
        <w:rPr>
          <w:rFonts w:cstheme="minorHAnsi"/>
          <w:lang w:val="tr-TR"/>
        </w:rPr>
        <w:t xml:space="preserve"> yoludur. Geçen yıl geliştirdiğimiz ilk yenilikçi ürün</w:t>
      </w:r>
      <w:r w:rsidR="00E81DF9">
        <w:rPr>
          <w:rFonts w:cstheme="minorHAnsi"/>
          <w:lang w:val="tr-TR"/>
        </w:rPr>
        <w:t>;</w:t>
      </w:r>
      <w:r w:rsidRPr="00EE3AA2">
        <w:rPr>
          <w:rFonts w:cstheme="minorHAnsi"/>
          <w:lang w:val="tr-TR"/>
        </w:rPr>
        <w:t xml:space="preserve"> içinde yumuşak pelüş oy</w:t>
      </w:r>
      <w:bookmarkStart w:id="0" w:name="_GoBack"/>
      <w:bookmarkEnd w:id="0"/>
      <w:r w:rsidRPr="00EE3AA2">
        <w:rPr>
          <w:rFonts w:cstheme="minorHAnsi"/>
          <w:lang w:val="tr-TR"/>
        </w:rPr>
        <w:t xml:space="preserve">uncaklar olan kalın kapaklı </w:t>
      </w:r>
      <w:proofErr w:type="spellStart"/>
      <w:r w:rsidRPr="00EE3AA2">
        <w:rPr>
          <w:rFonts w:cstheme="minorHAnsi"/>
          <w:b/>
          <w:lang w:val="tr-TR"/>
        </w:rPr>
        <w:t>Puppet</w:t>
      </w:r>
      <w:proofErr w:type="spellEnd"/>
      <w:r w:rsidRPr="00EE3AA2">
        <w:rPr>
          <w:rFonts w:cstheme="minorHAnsi"/>
          <w:b/>
          <w:lang w:val="tr-TR"/>
        </w:rPr>
        <w:t xml:space="preserve"> </w:t>
      </w:r>
      <w:proofErr w:type="spellStart"/>
      <w:r w:rsidRPr="00EE3AA2">
        <w:rPr>
          <w:rFonts w:cstheme="minorHAnsi"/>
          <w:b/>
          <w:lang w:val="tr-TR"/>
        </w:rPr>
        <w:t>Book</w:t>
      </w:r>
      <w:proofErr w:type="spellEnd"/>
      <w:r w:rsidRPr="00EE3AA2">
        <w:rPr>
          <w:rFonts w:cstheme="minorHAnsi"/>
          <w:lang w:val="tr-TR"/>
        </w:rPr>
        <w:t xml:space="preserve"> serisidir. Bu seride ortak yapım için uygun olan altı eser var. </w:t>
      </w:r>
      <w:r w:rsidR="004867DB" w:rsidRPr="00EE3AA2">
        <w:rPr>
          <w:rFonts w:cstheme="minorHAnsi"/>
          <w:b/>
          <w:lang w:val="tr-TR"/>
        </w:rPr>
        <w:t>E</w:t>
      </w:r>
      <w:r w:rsidRPr="00EE3AA2">
        <w:rPr>
          <w:rFonts w:cstheme="minorHAnsi"/>
          <w:b/>
          <w:lang w:val="tr-TR"/>
        </w:rPr>
        <w:t>ğlenerek öğreniyorum</w:t>
      </w:r>
      <w:r w:rsidRPr="00EE3AA2">
        <w:rPr>
          <w:rFonts w:cstheme="minorHAnsi"/>
          <w:lang w:val="tr-TR"/>
        </w:rPr>
        <w:t xml:space="preserve"> serisi için </w:t>
      </w:r>
      <w:r w:rsidR="004867DB" w:rsidRPr="00EE3AA2">
        <w:rPr>
          <w:rFonts w:cstheme="minorHAnsi"/>
          <w:lang w:val="tr-TR"/>
        </w:rPr>
        <w:t xml:space="preserve">sürekli </w:t>
      </w:r>
      <w:r w:rsidRPr="00EE3AA2">
        <w:rPr>
          <w:rFonts w:cstheme="minorHAnsi"/>
          <w:lang w:val="tr-TR"/>
        </w:rPr>
        <w:t xml:space="preserve">yeni oyun </w:t>
      </w:r>
      <w:r w:rsidR="00D609D3" w:rsidRPr="00EE3AA2">
        <w:rPr>
          <w:rFonts w:cstheme="minorHAnsi"/>
          <w:lang w:val="tr-TR"/>
        </w:rPr>
        <w:t>türleri arıyor ve geliştiriyoruz.</w:t>
      </w:r>
    </w:p>
    <w:p w:rsidR="00D53596" w:rsidRPr="00EE3AA2" w:rsidRDefault="00D53596" w:rsidP="00464374">
      <w:pPr>
        <w:spacing w:before="120" w:after="120" w:line="360" w:lineRule="auto"/>
        <w:jc w:val="both"/>
        <w:rPr>
          <w:rFonts w:cstheme="minorHAnsi"/>
          <w:lang w:val="tr-TR"/>
        </w:rPr>
      </w:pPr>
    </w:p>
    <w:sectPr w:rsidR="00D53596" w:rsidRPr="00EE3AA2" w:rsidSect="00EE3AA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55" w:rsidRDefault="002E4E55" w:rsidP="004E4B1E">
      <w:pPr>
        <w:spacing w:after="0" w:line="240" w:lineRule="auto"/>
      </w:pPr>
      <w:r>
        <w:separator/>
      </w:r>
    </w:p>
  </w:endnote>
  <w:endnote w:type="continuationSeparator" w:id="0">
    <w:p w:rsidR="002E4E55" w:rsidRDefault="002E4E55" w:rsidP="004E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color w:val="365F91" w:themeColor="accent1" w:themeShade="BF"/>
        <w:sz w:val="24"/>
        <w:szCs w:val="24"/>
      </w:rPr>
      <w:id w:val="41698478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</w:rPr>
    </w:sdtEndPr>
    <w:sdtContent>
      <w:p w:rsidR="00085B77" w:rsidRPr="00464374" w:rsidRDefault="00085B77">
        <w:pPr>
          <w:pStyle w:val="AltBilgi"/>
          <w:jc w:val="right"/>
          <w:rPr>
            <w:rFonts w:asciiTheme="majorHAnsi" w:eastAsiaTheme="majorEastAsia" w:hAnsiTheme="majorHAnsi" w:cstheme="majorBidi"/>
            <w:color w:val="365F91" w:themeColor="accent1" w:themeShade="BF"/>
            <w:sz w:val="24"/>
            <w:szCs w:val="24"/>
          </w:rPr>
        </w:pPr>
        <w:r w:rsidRPr="00464374">
          <w:rPr>
            <w:rFonts w:eastAsiaTheme="minorEastAsia"/>
            <w:color w:val="365F91" w:themeColor="accent1" w:themeShade="BF"/>
            <w:sz w:val="24"/>
            <w:szCs w:val="24"/>
          </w:rPr>
          <w:fldChar w:fldCharType="begin"/>
        </w:r>
        <w:r w:rsidRPr="00464374">
          <w:rPr>
            <w:color w:val="365F91" w:themeColor="accent1" w:themeShade="BF"/>
            <w:sz w:val="24"/>
            <w:szCs w:val="24"/>
          </w:rPr>
          <w:instrText>PAGE   \* MERGEFORMAT</w:instrText>
        </w:r>
        <w:r w:rsidRPr="00464374">
          <w:rPr>
            <w:rFonts w:eastAsiaTheme="minorEastAsia"/>
            <w:color w:val="365F91" w:themeColor="accent1" w:themeShade="BF"/>
            <w:sz w:val="24"/>
            <w:szCs w:val="24"/>
          </w:rPr>
          <w:fldChar w:fldCharType="separate"/>
        </w:r>
        <w:r w:rsidR="008D2639" w:rsidRPr="008D2639">
          <w:rPr>
            <w:rFonts w:asciiTheme="majorHAnsi" w:eastAsiaTheme="majorEastAsia" w:hAnsiTheme="majorHAnsi" w:cstheme="majorBidi"/>
            <w:noProof/>
            <w:color w:val="365F91" w:themeColor="accent1" w:themeShade="BF"/>
            <w:sz w:val="24"/>
            <w:szCs w:val="24"/>
            <w:lang w:val="tr-TR"/>
          </w:rPr>
          <w:t>1</w:t>
        </w:r>
        <w:r w:rsidRPr="00464374">
          <w:rPr>
            <w:rFonts w:asciiTheme="majorHAnsi" w:eastAsiaTheme="majorEastAsia" w:hAnsiTheme="majorHAnsi" w:cstheme="majorBidi"/>
            <w:color w:val="365F91" w:themeColor="accent1" w:themeShade="BF"/>
            <w:sz w:val="24"/>
            <w:szCs w:val="24"/>
          </w:rPr>
          <w:fldChar w:fldCharType="end"/>
        </w:r>
      </w:p>
    </w:sdtContent>
  </w:sdt>
  <w:p w:rsidR="004E4B1E" w:rsidRDefault="004E4B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55" w:rsidRDefault="002E4E55" w:rsidP="004E4B1E">
      <w:pPr>
        <w:spacing w:after="0" w:line="240" w:lineRule="auto"/>
      </w:pPr>
      <w:r>
        <w:separator/>
      </w:r>
    </w:p>
  </w:footnote>
  <w:footnote w:type="continuationSeparator" w:id="0">
    <w:p w:rsidR="002E4E55" w:rsidRDefault="002E4E55" w:rsidP="004E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1E" w:rsidRDefault="002E4E5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876501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1E" w:rsidRDefault="00464374">
    <w:pPr>
      <w:pStyle w:val="stBilgi"/>
    </w:pPr>
    <w:r w:rsidRPr="00085B77"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26DD42EE" wp14:editId="115D6CB2">
          <wp:simplePos x="0" y="0"/>
          <wp:positionH relativeFrom="column">
            <wp:posOffset>5650865</wp:posOffset>
          </wp:positionH>
          <wp:positionV relativeFrom="paragraph">
            <wp:posOffset>-335280</wp:posOffset>
          </wp:positionV>
          <wp:extent cx="914400" cy="735965"/>
          <wp:effectExtent l="0" t="0" r="0" b="6985"/>
          <wp:wrapTight wrapText="bothSides">
            <wp:wrapPolygon edited="0">
              <wp:start x="13500" y="0"/>
              <wp:lineTo x="9900" y="1118"/>
              <wp:lineTo x="8100" y="3914"/>
              <wp:lineTo x="8100" y="8946"/>
              <wp:lineTo x="0" y="11741"/>
              <wp:lineTo x="0" y="21246"/>
              <wp:lineTo x="7200" y="21246"/>
              <wp:lineTo x="14850" y="21246"/>
              <wp:lineTo x="19800" y="21246"/>
              <wp:lineTo x="21150" y="20687"/>
              <wp:lineTo x="21150" y="3355"/>
              <wp:lineTo x="19350" y="0"/>
              <wp:lineTo x="16200" y="0"/>
              <wp:lineTo x="1350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E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876502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1E" w:rsidRDefault="002E4E5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876500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fffb3,#e8bfbe,#ebc8c7,#d6d0fc,#dee7f2,#e4ebf4,#e1ebf7,#ffffa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B0A"/>
    <w:rsid w:val="000641CB"/>
    <w:rsid w:val="00085B77"/>
    <w:rsid w:val="00125A86"/>
    <w:rsid w:val="00191CB9"/>
    <w:rsid w:val="001B2F95"/>
    <w:rsid w:val="00213389"/>
    <w:rsid w:val="0022780E"/>
    <w:rsid w:val="00291053"/>
    <w:rsid w:val="002E4E55"/>
    <w:rsid w:val="003A0B0A"/>
    <w:rsid w:val="00414AE1"/>
    <w:rsid w:val="0045427E"/>
    <w:rsid w:val="00464374"/>
    <w:rsid w:val="004867DB"/>
    <w:rsid w:val="004B7541"/>
    <w:rsid w:val="004E4B1E"/>
    <w:rsid w:val="00512080"/>
    <w:rsid w:val="00645817"/>
    <w:rsid w:val="006C229D"/>
    <w:rsid w:val="008551EE"/>
    <w:rsid w:val="008D2639"/>
    <w:rsid w:val="00A8728F"/>
    <w:rsid w:val="00B569A1"/>
    <w:rsid w:val="00B82489"/>
    <w:rsid w:val="00BF25ED"/>
    <w:rsid w:val="00C52C42"/>
    <w:rsid w:val="00D1057B"/>
    <w:rsid w:val="00D53596"/>
    <w:rsid w:val="00D609D3"/>
    <w:rsid w:val="00E77D5B"/>
    <w:rsid w:val="00E81DF9"/>
    <w:rsid w:val="00EE3AA2"/>
    <w:rsid w:val="00F1408C"/>
    <w:rsid w:val="00FC700B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ffb3,#e8bfbe,#ebc8c7,#d6d0fc,#dee7f2,#e4ebf4,#e1ebf7,#ffffa7"/>
    </o:shapedefaults>
    <o:shapelayout v:ext="edit">
      <o:idmap v:ext="edit" data="1"/>
    </o:shapelayout>
  </w:shapeDefaults>
  <w:decimalSymbol w:val=","/>
  <w:listSeparator w:val=";"/>
  <w14:docId w14:val="117A6988"/>
  <w15:docId w15:val="{65A31F0B-8D0F-494D-94B7-BBCDA8A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B0A"/>
    <w:rPr>
      <w:lang w:val="id-ID"/>
    </w:rPr>
  </w:style>
  <w:style w:type="paragraph" w:styleId="Balk1">
    <w:name w:val="heading 1"/>
    <w:basedOn w:val="Normal"/>
    <w:next w:val="Normal"/>
    <w:link w:val="Balk1Char"/>
    <w:uiPriority w:val="9"/>
    <w:qFormat/>
    <w:rsid w:val="003A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stBilgi">
    <w:name w:val="header"/>
    <w:basedOn w:val="Normal"/>
    <w:link w:val="stBilgiChar"/>
    <w:uiPriority w:val="99"/>
    <w:unhideWhenUsed/>
    <w:rsid w:val="004E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4B1E"/>
    <w:rPr>
      <w:lang w:val="id-ID"/>
    </w:rPr>
  </w:style>
  <w:style w:type="paragraph" w:styleId="AltBilgi">
    <w:name w:val="footer"/>
    <w:basedOn w:val="Normal"/>
    <w:link w:val="AltBilgiChar"/>
    <w:uiPriority w:val="99"/>
    <w:unhideWhenUsed/>
    <w:rsid w:val="004E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4B1E"/>
    <w:rPr>
      <w:lang w:val="id-I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B1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FA7C-A94F-418A-9AB6-24D9B08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Mirhan</cp:lastModifiedBy>
  <cp:revision>18</cp:revision>
  <cp:lastPrinted>2018-08-10T10:36:00Z</cp:lastPrinted>
  <dcterms:created xsi:type="dcterms:W3CDTF">2018-08-09T11:00:00Z</dcterms:created>
  <dcterms:modified xsi:type="dcterms:W3CDTF">2018-09-25T23:32:00Z</dcterms:modified>
</cp:coreProperties>
</file>