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B43B" w14:textId="77777777" w:rsidR="00D02379" w:rsidRDefault="00D02379" w:rsidP="00C55DA0">
      <w:pPr>
        <w:pStyle w:val="Balk1"/>
        <w:spacing w:before="120" w:after="12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tr-TR"/>
        </w:rPr>
      </w:pPr>
    </w:p>
    <w:p w14:paraId="5D8A04E4" w14:textId="1954F702" w:rsidR="008A511C" w:rsidRPr="00090317" w:rsidRDefault="008A511C" w:rsidP="00C55DA0">
      <w:pPr>
        <w:pStyle w:val="Balk1"/>
        <w:spacing w:before="120" w:after="12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tr-TR"/>
        </w:rPr>
      </w:pPr>
      <w:r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 xml:space="preserve">Asala Yayınevi </w:t>
      </w:r>
      <w:r w:rsidR="00C55DA0"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 xml:space="preserve">Özelde </w:t>
      </w:r>
      <w:r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>Türkiye’den</w:t>
      </w:r>
      <w:r w:rsidR="00C55DA0"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 xml:space="preserve">, Genelde Dünya Yayıncılarından Ne Tür Çocuk Kitapları Seçer? </w:t>
      </w:r>
      <w:r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 xml:space="preserve">Çocuk </w:t>
      </w:r>
      <w:r w:rsidR="00C55DA0"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 xml:space="preserve">Kitabı Ödüllerinde Dikkat Edilen Konular Nelerdir? </w:t>
      </w:r>
      <w:r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br/>
      </w:r>
      <w:proofErr w:type="spellStart"/>
      <w:r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>Shereen</w:t>
      </w:r>
      <w:proofErr w:type="spellEnd"/>
      <w:r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>Kreidieh</w:t>
      </w:r>
      <w:proofErr w:type="spellEnd"/>
      <w:r w:rsidRPr="00090317">
        <w:rPr>
          <w:rFonts w:asciiTheme="minorHAnsi" w:eastAsia="Times New Roman" w:hAnsiTheme="minorHAnsi" w:cstheme="minorHAnsi"/>
          <w:sz w:val="24"/>
          <w:szCs w:val="24"/>
          <w:lang w:val="tr-TR"/>
        </w:rPr>
        <w:t xml:space="preserve"> – Dar Asala – Lübnan</w:t>
      </w:r>
    </w:p>
    <w:p w14:paraId="5F276DAB" w14:textId="7461BB4A" w:rsidR="00C30FF4" w:rsidRPr="00C55DA0" w:rsidRDefault="002138A8" w:rsidP="00C55DA0">
      <w:pPr>
        <w:pStyle w:val="Balk2"/>
        <w:spacing w:before="120" w:after="120" w:line="360" w:lineRule="auto"/>
        <w:jc w:val="both"/>
        <w:rPr>
          <w:rFonts w:asciiTheme="minorHAnsi" w:hAnsiTheme="minorHAnsi" w:cstheme="minorHAnsi"/>
          <w:i/>
          <w:color w:val="2F5496" w:themeColor="accent1" w:themeShade="BF"/>
          <w:sz w:val="24"/>
          <w:u w:val="single"/>
          <w:lang w:val="tr-TR"/>
        </w:rPr>
      </w:pPr>
      <w:r w:rsidRPr="00C55DA0">
        <w:rPr>
          <w:rFonts w:asciiTheme="minorHAnsi" w:eastAsia="Times New Roman" w:hAnsiTheme="minorHAnsi" w:cstheme="minorHAnsi"/>
          <w:i/>
          <w:color w:val="2F5496" w:themeColor="accent1" w:themeShade="BF"/>
          <w:sz w:val="24"/>
          <w:u w:val="single"/>
          <w:lang w:val="tr-TR"/>
        </w:rPr>
        <w:t xml:space="preserve">Türkiye’den </w:t>
      </w:r>
      <w:r w:rsidR="00E1521B" w:rsidRPr="00C55DA0">
        <w:rPr>
          <w:rFonts w:asciiTheme="minorHAnsi" w:eastAsia="Times New Roman" w:hAnsiTheme="minorHAnsi" w:cstheme="minorHAnsi"/>
          <w:i/>
          <w:color w:val="2F5496" w:themeColor="accent1" w:themeShade="BF"/>
          <w:sz w:val="24"/>
          <w:u w:val="single"/>
          <w:lang w:val="tr-TR"/>
        </w:rPr>
        <w:t>Çocuk Kitaplarının Tercüme Edilmesi</w:t>
      </w:r>
    </w:p>
    <w:p w14:paraId="05292034" w14:textId="746CE52D" w:rsidR="00C55DA0" w:rsidRDefault="00ED7CDD" w:rsidP="00C55DA0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B</w:t>
      </w:r>
      <w:r w:rsidR="002138A8" w:rsidRPr="00090317">
        <w:rPr>
          <w:rFonts w:cstheme="minorHAnsi"/>
          <w:lang w:val="tr-TR"/>
        </w:rPr>
        <w:t>aşlıkların seçilme</w:t>
      </w:r>
      <w:r w:rsidR="00610667" w:rsidRPr="00090317">
        <w:rPr>
          <w:rFonts w:cstheme="minorHAnsi"/>
          <w:lang w:val="tr-TR"/>
        </w:rPr>
        <w:t xml:space="preserve">sinde </w:t>
      </w:r>
      <w:r>
        <w:rPr>
          <w:rFonts w:cstheme="minorHAnsi"/>
          <w:lang w:val="tr-TR"/>
        </w:rPr>
        <w:t xml:space="preserve">yayıncıların </w:t>
      </w:r>
      <w:r w:rsidR="00610667" w:rsidRPr="00090317">
        <w:rPr>
          <w:rFonts w:cstheme="minorHAnsi"/>
          <w:lang w:val="tr-TR"/>
        </w:rPr>
        <w:t xml:space="preserve">kullandığı farklı kriterler mevcuttur. </w:t>
      </w:r>
      <w:r w:rsidR="002332C5" w:rsidRPr="00090317">
        <w:rPr>
          <w:rFonts w:cstheme="minorHAnsi"/>
          <w:lang w:val="tr-TR"/>
        </w:rPr>
        <w:t>Yabancı kitap ve temsil ettiklerine ek olarak a</w:t>
      </w:r>
      <w:r w:rsidR="00610667" w:rsidRPr="00090317">
        <w:rPr>
          <w:rFonts w:cstheme="minorHAnsi"/>
          <w:lang w:val="tr-TR"/>
        </w:rPr>
        <w:t>na kriterlerden biri</w:t>
      </w:r>
      <w:r w:rsidR="005C578F">
        <w:rPr>
          <w:rFonts w:cstheme="minorHAnsi"/>
          <w:lang w:val="tr-TR"/>
        </w:rPr>
        <w:t>,</w:t>
      </w:r>
      <w:r w:rsidR="00610667" w:rsidRPr="00090317">
        <w:rPr>
          <w:rFonts w:cstheme="minorHAnsi"/>
          <w:lang w:val="tr-TR"/>
        </w:rPr>
        <w:t xml:space="preserve"> yayınevinin </w:t>
      </w:r>
      <w:r w:rsidR="0084741F" w:rsidRPr="00090317">
        <w:rPr>
          <w:rFonts w:cstheme="minorHAnsi"/>
          <w:lang w:val="tr-TR"/>
        </w:rPr>
        <w:t>uzmanlığı ve çalışma alanıdır.</w:t>
      </w:r>
      <w:r w:rsidR="002332C5" w:rsidRPr="00090317">
        <w:rPr>
          <w:rFonts w:cstheme="minorHAnsi"/>
          <w:lang w:val="tr-TR"/>
        </w:rPr>
        <w:t xml:space="preserve"> Örneğin</w:t>
      </w:r>
      <w:r w:rsidR="00074139">
        <w:rPr>
          <w:rFonts w:cstheme="minorHAnsi"/>
          <w:lang w:val="tr-TR"/>
        </w:rPr>
        <w:t>;</w:t>
      </w:r>
      <w:r w:rsidR="002332C5" w:rsidRPr="00090317">
        <w:rPr>
          <w:rFonts w:cstheme="minorHAnsi"/>
          <w:lang w:val="tr-TR"/>
        </w:rPr>
        <w:t xml:space="preserve"> eğitim</w:t>
      </w:r>
      <w:r w:rsidR="005C578F">
        <w:rPr>
          <w:rFonts w:cstheme="minorHAnsi"/>
          <w:lang w:val="tr-TR"/>
        </w:rPr>
        <w:t>in</w:t>
      </w:r>
      <w:r w:rsidR="002332C5" w:rsidRPr="00090317">
        <w:rPr>
          <w:rFonts w:cstheme="minorHAnsi"/>
          <w:lang w:val="tr-TR"/>
        </w:rPr>
        <w:t xml:space="preserve"> arka planı ve pazarı olan yayıncılar</w:t>
      </w:r>
      <w:r>
        <w:rPr>
          <w:rFonts w:cstheme="minorHAnsi"/>
          <w:lang w:val="tr-TR"/>
        </w:rPr>
        <w:t>,</w:t>
      </w:r>
      <w:r w:rsidR="002332C5" w:rsidRPr="00090317">
        <w:rPr>
          <w:rFonts w:cstheme="minorHAnsi"/>
          <w:lang w:val="tr-TR"/>
        </w:rPr>
        <w:t xml:space="preserve"> </w:t>
      </w:r>
      <w:r w:rsidR="00F6008B" w:rsidRPr="00090317">
        <w:rPr>
          <w:rFonts w:cstheme="minorHAnsi"/>
          <w:lang w:val="tr-TR"/>
        </w:rPr>
        <w:t>bilgilendirme kitapları</w:t>
      </w:r>
      <w:r w:rsidR="007E565F">
        <w:rPr>
          <w:rFonts w:cstheme="minorHAnsi"/>
          <w:lang w:val="tr-TR"/>
        </w:rPr>
        <w:t>,</w:t>
      </w:r>
      <w:r w:rsidR="005C578F">
        <w:rPr>
          <w:rFonts w:cstheme="minorHAnsi"/>
          <w:lang w:val="tr-TR"/>
        </w:rPr>
        <w:t xml:space="preserve"> </w:t>
      </w:r>
      <w:r w:rsidR="00F6008B" w:rsidRPr="00090317">
        <w:rPr>
          <w:rFonts w:cstheme="minorHAnsi"/>
          <w:lang w:val="tr-TR"/>
        </w:rPr>
        <w:t>aktivite kitapları ya da bir hikayeyle fikir ya da bilgiler</w:t>
      </w:r>
      <w:r w:rsidR="004A6998">
        <w:rPr>
          <w:rFonts w:cstheme="minorHAnsi"/>
          <w:lang w:val="tr-TR"/>
        </w:rPr>
        <w:t xml:space="preserve"> içeren </w:t>
      </w:r>
      <w:r w:rsidR="00F6008B" w:rsidRPr="00090317">
        <w:rPr>
          <w:rFonts w:cstheme="minorHAnsi"/>
          <w:lang w:val="tr-TR"/>
        </w:rPr>
        <w:t xml:space="preserve">resimli kitaplar isteyecektir. </w:t>
      </w:r>
      <w:r w:rsidR="001A5C8C">
        <w:rPr>
          <w:rFonts w:cstheme="minorHAnsi"/>
          <w:lang w:val="tr-TR"/>
        </w:rPr>
        <w:t>Y</w:t>
      </w:r>
      <w:r w:rsidR="00F6008B" w:rsidRPr="00090317">
        <w:rPr>
          <w:rFonts w:cstheme="minorHAnsi"/>
          <w:lang w:val="tr-TR"/>
        </w:rPr>
        <w:t>ayınevimiz</w:t>
      </w:r>
      <w:r w:rsidR="001A5C8C">
        <w:rPr>
          <w:rFonts w:cstheme="minorHAnsi"/>
          <w:lang w:val="tr-TR"/>
        </w:rPr>
        <w:t>,</w:t>
      </w:r>
      <w:r w:rsidR="00F6008B" w:rsidRPr="00090317">
        <w:rPr>
          <w:rFonts w:cstheme="minorHAnsi"/>
          <w:lang w:val="tr-TR"/>
        </w:rPr>
        <w:t xml:space="preserve"> </w:t>
      </w:r>
      <w:r w:rsidR="008836EB" w:rsidRPr="00090317">
        <w:rPr>
          <w:rFonts w:cstheme="minorHAnsi"/>
          <w:lang w:val="tr-TR"/>
        </w:rPr>
        <w:t>resimli kitaplar ve eğitimi destekleyen materyallerin üretiminde uzmandır. Bunun sonucu olarak bizim</w:t>
      </w:r>
      <w:r w:rsidR="001A5C8C">
        <w:rPr>
          <w:rFonts w:cstheme="minorHAnsi"/>
          <w:lang w:val="tr-TR"/>
        </w:rPr>
        <w:t xml:space="preserve"> baktığımız</w:t>
      </w:r>
      <w:r w:rsidR="008836EB" w:rsidRPr="00090317">
        <w:rPr>
          <w:rFonts w:cstheme="minorHAnsi"/>
          <w:lang w:val="tr-TR"/>
        </w:rPr>
        <w:t xml:space="preserve"> kriterle</w:t>
      </w:r>
      <w:r w:rsidR="001A5C8C">
        <w:rPr>
          <w:rFonts w:cstheme="minorHAnsi"/>
          <w:lang w:val="tr-TR"/>
        </w:rPr>
        <w:t>r</w:t>
      </w:r>
      <w:r w:rsidR="008836EB" w:rsidRPr="00090317">
        <w:rPr>
          <w:rFonts w:cstheme="minorHAnsi"/>
          <w:lang w:val="tr-TR"/>
        </w:rPr>
        <w:t xml:space="preserve"> şunlardır:</w:t>
      </w:r>
    </w:p>
    <w:p w14:paraId="64031463" w14:textId="3E4C21A9" w:rsidR="00D863E8" w:rsidRPr="00C55DA0" w:rsidRDefault="00C55DA0" w:rsidP="00C55DA0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lang w:val="tr-TR"/>
        </w:rPr>
      </w:pPr>
      <w:r w:rsidRPr="00C55DA0">
        <w:rPr>
          <w:rFonts w:cstheme="minorHAnsi"/>
          <w:lang w:val="tr-TR"/>
        </w:rPr>
        <w:t>B</w:t>
      </w:r>
      <w:r w:rsidR="00D863E8" w:rsidRPr="00C55DA0">
        <w:rPr>
          <w:rFonts w:cstheme="minorHAnsi"/>
          <w:lang w:val="tr-TR"/>
        </w:rPr>
        <w:t>u kitap</w:t>
      </w:r>
      <w:r w:rsidR="00ED7CDD">
        <w:rPr>
          <w:rFonts w:cstheme="minorHAnsi"/>
          <w:lang w:val="tr-TR"/>
        </w:rPr>
        <w:t>,</w:t>
      </w:r>
      <w:r w:rsidR="00D863E8" w:rsidRPr="00C55DA0">
        <w:rPr>
          <w:rFonts w:cstheme="minorHAnsi"/>
          <w:lang w:val="tr-TR"/>
        </w:rPr>
        <w:t xml:space="preserve"> ürettiğimizden ne kadar farklı?</w:t>
      </w:r>
    </w:p>
    <w:p w14:paraId="65321359" w14:textId="3C4CEF52" w:rsidR="00D863E8" w:rsidRPr="00090317" w:rsidRDefault="00D863E8" w:rsidP="00C55DA0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lang w:val="tr-TR"/>
        </w:rPr>
      </w:pPr>
      <w:r w:rsidRPr="00090317">
        <w:rPr>
          <w:rFonts w:cstheme="minorHAnsi"/>
          <w:lang w:val="tr-TR"/>
        </w:rPr>
        <w:t>Bizdeki boşluğu nasıl doldurabilir? Veya yeni fikir sunuyor mu?</w:t>
      </w:r>
    </w:p>
    <w:p w14:paraId="4D1D2110" w14:textId="076E754B" w:rsidR="00D863E8" w:rsidRPr="00090317" w:rsidRDefault="00D863E8" w:rsidP="00C55DA0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lang w:val="tr-TR"/>
        </w:rPr>
      </w:pPr>
      <w:r w:rsidRPr="00090317">
        <w:rPr>
          <w:rFonts w:cstheme="minorHAnsi"/>
          <w:lang w:val="tr-TR"/>
        </w:rPr>
        <w:t>Satacak mı?</w:t>
      </w:r>
    </w:p>
    <w:p w14:paraId="718A3395" w14:textId="1F4B3D3C" w:rsidR="00D863E8" w:rsidRPr="00090317" w:rsidRDefault="00D863E8" w:rsidP="00C55DA0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lang w:val="tr-TR"/>
        </w:rPr>
      </w:pPr>
      <w:r w:rsidRPr="00090317">
        <w:rPr>
          <w:rFonts w:cstheme="minorHAnsi"/>
          <w:lang w:val="tr-TR"/>
        </w:rPr>
        <w:t>Özellikle genç okuyucular için kitaptaki resimler</w:t>
      </w:r>
      <w:r w:rsidR="001A5C8C">
        <w:rPr>
          <w:rFonts w:cstheme="minorHAnsi"/>
          <w:lang w:val="tr-TR"/>
        </w:rPr>
        <w:t>in</w:t>
      </w:r>
      <w:r w:rsidRPr="00090317">
        <w:rPr>
          <w:rFonts w:cstheme="minorHAnsi"/>
          <w:lang w:val="tr-TR"/>
        </w:rPr>
        <w:t xml:space="preserve"> kalite</w:t>
      </w:r>
      <w:r w:rsidR="001A5C8C">
        <w:rPr>
          <w:rFonts w:cstheme="minorHAnsi"/>
          <w:lang w:val="tr-TR"/>
        </w:rPr>
        <w:t>si</w:t>
      </w:r>
      <w:r w:rsidR="004A6998">
        <w:rPr>
          <w:rFonts w:cstheme="minorHAnsi"/>
          <w:lang w:val="tr-TR"/>
        </w:rPr>
        <w:t>.</w:t>
      </w:r>
    </w:p>
    <w:p w14:paraId="492D950F" w14:textId="05EC406D" w:rsidR="00C30FF4" w:rsidRPr="00090317" w:rsidRDefault="00D863E8" w:rsidP="00C55DA0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lang w:val="tr-TR"/>
        </w:rPr>
      </w:pPr>
      <w:r w:rsidRPr="00090317">
        <w:rPr>
          <w:rFonts w:cstheme="minorHAnsi"/>
          <w:lang w:val="tr-TR"/>
        </w:rPr>
        <w:t>Mevcut finansman</w:t>
      </w:r>
      <w:r w:rsidR="00AC318C">
        <w:rPr>
          <w:rFonts w:cstheme="minorHAnsi"/>
          <w:lang w:val="tr-TR"/>
        </w:rPr>
        <w:t>.</w:t>
      </w:r>
    </w:p>
    <w:p w14:paraId="79CD8E8D" w14:textId="2A2CB705" w:rsidR="00015449" w:rsidRPr="00015449" w:rsidRDefault="003E397F" w:rsidP="00C55DA0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015449">
        <w:rPr>
          <w:rFonts w:cstheme="minorHAnsi"/>
          <w:lang w:val="tr-TR"/>
        </w:rPr>
        <w:t>İslami gelenekler başta olmak üzere</w:t>
      </w:r>
      <w:r w:rsidR="0047430A" w:rsidRPr="00015449">
        <w:rPr>
          <w:rFonts w:cstheme="minorHAnsi"/>
          <w:lang w:val="tr-TR"/>
        </w:rPr>
        <w:t xml:space="preserve">, </w:t>
      </w:r>
      <w:r w:rsidRPr="00015449">
        <w:rPr>
          <w:rFonts w:cstheme="minorHAnsi"/>
          <w:lang w:val="tr-TR"/>
        </w:rPr>
        <w:t>kültürler arasında birçok benzerlik olduğundan</w:t>
      </w:r>
      <w:r w:rsidR="0047430A" w:rsidRPr="00015449">
        <w:rPr>
          <w:rFonts w:cstheme="minorHAnsi"/>
          <w:lang w:val="tr-TR"/>
        </w:rPr>
        <w:t xml:space="preserve"> </w:t>
      </w:r>
      <w:r w:rsidRPr="00015449">
        <w:rPr>
          <w:rFonts w:cstheme="minorHAnsi"/>
          <w:lang w:val="tr-TR"/>
        </w:rPr>
        <w:t>Arap yayıncılar</w:t>
      </w:r>
      <w:r w:rsidR="0047430A" w:rsidRPr="00015449">
        <w:rPr>
          <w:rFonts w:cstheme="minorHAnsi"/>
          <w:lang w:val="tr-TR"/>
        </w:rPr>
        <w:t>,</w:t>
      </w:r>
      <w:r w:rsidRPr="00015449">
        <w:rPr>
          <w:rFonts w:cstheme="minorHAnsi"/>
          <w:lang w:val="tr-TR"/>
        </w:rPr>
        <w:t xml:space="preserve"> Türkiye’den kitap yayınlama</w:t>
      </w:r>
      <w:r w:rsidR="0047430A" w:rsidRPr="00015449">
        <w:rPr>
          <w:rFonts w:cstheme="minorHAnsi"/>
          <w:lang w:val="tr-TR"/>
        </w:rPr>
        <w:t>yı</w:t>
      </w:r>
      <w:r w:rsidRPr="00015449">
        <w:rPr>
          <w:rFonts w:cstheme="minorHAnsi"/>
          <w:lang w:val="tr-TR"/>
        </w:rPr>
        <w:t xml:space="preserve"> </w:t>
      </w:r>
      <w:r w:rsidR="0047430A" w:rsidRPr="00015449">
        <w:rPr>
          <w:rFonts w:cstheme="minorHAnsi"/>
          <w:lang w:val="tr-TR"/>
        </w:rPr>
        <w:t>tercih e</w:t>
      </w:r>
      <w:r w:rsidR="00ED7CDD">
        <w:rPr>
          <w:rFonts w:cstheme="minorHAnsi"/>
          <w:lang w:val="tr-TR"/>
        </w:rPr>
        <w:t>derle</w:t>
      </w:r>
      <w:r w:rsidR="0047430A" w:rsidRPr="00015449">
        <w:rPr>
          <w:rFonts w:cstheme="minorHAnsi"/>
          <w:lang w:val="tr-TR"/>
        </w:rPr>
        <w:t xml:space="preserve">r. </w:t>
      </w:r>
      <w:r w:rsidRPr="00015449">
        <w:rPr>
          <w:rFonts w:cstheme="minorHAnsi"/>
          <w:lang w:val="tr-TR"/>
        </w:rPr>
        <w:t>Ayrıca, Akdeniz’in bir parçası olmak</w:t>
      </w:r>
      <w:r w:rsidR="00B37A9C" w:rsidRPr="00015449">
        <w:rPr>
          <w:rFonts w:cstheme="minorHAnsi"/>
          <w:lang w:val="tr-TR"/>
        </w:rPr>
        <w:t>,</w:t>
      </w:r>
      <w:r w:rsidRPr="00015449">
        <w:rPr>
          <w:rFonts w:cstheme="minorHAnsi"/>
          <w:lang w:val="tr-TR"/>
        </w:rPr>
        <w:t xml:space="preserve"> </w:t>
      </w:r>
      <w:r w:rsidR="0047430A" w:rsidRPr="00015449">
        <w:rPr>
          <w:rFonts w:cstheme="minorHAnsi"/>
          <w:lang w:val="tr-TR"/>
        </w:rPr>
        <w:t>aynı atmosfer</w:t>
      </w:r>
      <w:r w:rsidR="00015449" w:rsidRPr="00015449">
        <w:rPr>
          <w:rFonts w:cstheme="minorHAnsi"/>
          <w:lang w:val="tr-TR"/>
        </w:rPr>
        <w:t>i solumak ve aynı bölgede yaş</w:t>
      </w:r>
      <w:r w:rsidR="00015449">
        <w:rPr>
          <w:rFonts w:cstheme="minorHAnsi"/>
          <w:lang w:val="tr-TR"/>
        </w:rPr>
        <w:t>ıyor olmak</w:t>
      </w:r>
      <w:r w:rsidR="00015449" w:rsidRPr="00015449">
        <w:rPr>
          <w:rFonts w:cstheme="minorHAnsi"/>
          <w:lang w:val="tr-TR"/>
        </w:rPr>
        <w:t xml:space="preserve"> da iki toplum arasında benzerlikler meydana getirmektedir.</w:t>
      </w:r>
    </w:p>
    <w:p w14:paraId="5AF9ECE7" w14:textId="4A708D90" w:rsidR="00420336" w:rsidRPr="00090317" w:rsidRDefault="00420336" w:rsidP="00C55DA0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090317">
        <w:rPr>
          <w:rFonts w:cstheme="minorHAnsi"/>
          <w:lang w:val="tr-TR"/>
        </w:rPr>
        <w:t>Türkiye’de yayıncılık gelişmektedir ve tercüme için seçim yap</w:t>
      </w:r>
      <w:r w:rsidR="00B20E86">
        <w:rPr>
          <w:rFonts w:cstheme="minorHAnsi"/>
          <w:lang w:val="tr-TR"/>
        </w:rPr>
        <w:t xml:space="preserve">abileceğiniz </w:t>
      </w:r>
      <w:r w:rsidRPr="00090317">
        <w:rPr>
          <w:rFonts w:cstheme="minorHAnsi"/>
          <w:lang w:val="tr-TR"/>
        </w:rPr>
        <w:t>birçok yayıncı ve f</w:t>
      </w:r>
      <w:r w:rsidR="00E1521B">
        <w:rPr>
          <w:rFonts w:cstheme="minorHAnsi"/>
          <w:lang w:val="tr-TR"/>
        </w:rPr>
        <w:t>ikir mevcuttur. Örneğin Edam yayınevinden</w:t>
      </w:r>
      <w:r w:rsidRPr="00090317">
        <w:rPr>
          <w:rFonts w:cstheme="minorHAnsi"/>
          <w:lang w:val="tr-TR"/>
        </w:rPr>
        <w:t xml:space="preserve"> çevirdiğimiz </w:t>
      </w:r>
      <w:proofErr w:type="spellStart"/>
      <w:r w:rsidRPr="00090317">
        <w:rPr>
          <w:rFonts w:cstheme="minorHAnsi"/>
          <w:lang w:val="tr-TR"/>
        </w:rPr>
        <w:t>Muzi</w:t>
      </w:r>
      <w:proofErr w:type="spellEnd"/>
      <w:r w:rsidRPr="00090317">
        <w:rPr>
          <w:rFonts w:cstheme="minorHAnsi"/>
          <w:lang w:val="tr-TR"/>
        </w:rPr>
        <w:t xml:space="preserve"> kitabımızda</w:t>
      </w:r>
      <w:r w:rsidR="0006783D" w:rsidRPr="00090317">
        <w:rPr>
          <w:rFonts w:cstheme="minorHAnsi"/>
          <w:lang w:val="tr-TR"/>
        </w:rPr>
        <w:t xml:space="preserve"> sanat kalitesi çok yüksek ve kreatifti</w:t>
      </w:r>
      <w:r w:rsidR="00B20E86">
        <w:rPr>
          <w:rFonts w:cstheme="minorHAnsi"/>
          <w:lang w:val="tr-TR"/>
        </w:rPr>
        <w:t xml:space="preserve">r. </w:t>
      </w:r>
      <w:r w:rsidR="005405D3" w:rsidRPr="00090317">
        <w:rPr>
          <w:rFonts w:cstheme="minorHAnsi"/>
          <w:lang w:val="tr-TR"/>
        </w:rPr>
        <w:t>Diğer taraftan, Damla’dan çevirdiğimiz aktivite kitapları çok eğitsel, kreatif ve çocukların yeteneklerini geliştirme</w:t>
      </w:r>
      <w:r w:rsidR="00ED7CDD">
        <w:rPr>
          <w:rFonts w:cstheme="minorHAnsi"/>
          <w:lang w:val="tr-TR"/>
        </w:rPr>
        <w:t xml:space="preserve"> özelliğine sahiptir.</w:t>
      </w:r>
    </w:p>
    <w:p w14:paraId="0AAFA471" w14:textId="317DE0FC" w:rsidR="00BE4C80" w:rsidRPr="00C55DA0" w:rsidRDefault="00090317" w:rsidP="00C55DA0">
      <w:pPr>
        <w:pStyle w:val="Balk2"/>
        <w:spacing w:before="120" w:after="120" w:line="360" w:lineRule="auto"/>
        <w:jc w:val="both"/>
        <w:rPr>
          <w:rFonts w:asciiTheme="minorHAnsi" w:hAnsiTheme="minorHAnsi" w:cstheme="minorHAnsi"/>
          <w:i/>
          <w:color w:val="2F5496" w:themeColor="accent1" w:themeShade="BF"/>
          <w:sz w:val="24"/>
          <w:u w:val="single"/>
          <w:lang w:val="tr-TR"/>
        </w:rPr>
      </w:pPr>
      <w:r w:rsidRPr="00C55DA0">
        <w:rPr>
          <w:rFonts w:asciiTheme="minorHAnsi" w:hAnsiTheme="minorHAnsi" w:cstheme="minorHAnsi"/>
          <w:i/>
          <w:color w:val="2F5496" w:themeColor="accent1" w:themeShade="BF"/>
          <w:sz w:val="24"/>
          <w:u w:val="single"/>
          <w:lang w:val="tr-TR"/>
        </w:rPr>
        <w:t>Çocuk K</w:t>
      </w:r>
      <w:r w:rsidR="005405D3" w:rsidRPr="00C55DA0">
        <w:rPr>
          <w:rFonts w:asciiTheme="minorHAnsi" w:hAnsiTheme="minorHAnsi" w:cstheme="minorHAnsi"/>
          <w:i/>
          <w:color w:val="2F5496" w:themeColor="accent1" w:themeShade="BF"/>
          <w:sz w:val="24"/>
          <w:u w:val="single"/>
          <w:lang w:val="tr-TR"/>
        </w:rPr>
        <w:t xml:space="preserve">itapları </w:t>
      </w:r>
      <w:r w:rsidR="00ED78BF" w:rsidRPr="00C55DA0">
        <w:rPr>
          <w:rFonts w:asciiTheme="minorHAnsi" w:hAnsiTheme="minorHAnsi" w:cstheme="minorHAnsi"/>
          <w:i/>
          <w:color w:val="2F5496" w:themeColor="accent1" w:themeShade="BF"/>
          <w:sz w:val="24"/>
          <w:u w:val="single"/>
          <w:lang w:val="tr-TR"/>
        </w:rPr>
        <w:t>Ödülleri</w:t>
      </w:r>
      <w:r w:rsidR="00BE4C80" w:rsidRPr="00C55DA0">
        <w:rPr>
          <w:rFonts w:asciiTheme="minorHAnsi" w:hAnsiTheme="minorHAnsi" w:cstheme="minorHAnsi"/>
          <w:i/>
          <w:color w:val="2F5496" w:themeColor="accent1" w:themeShade="BF"/>
          <w:sz w:val="24"/>
          <w:u w:val="single"/>
          <w:lang w:val="tr-TR"/>
        </w:rPr>
        <w:t xml:space="preserve">: </w:t>
      </w:r>
    </w:p>
    <w:p w14:paraId="0EEDA57D" w14:textId="5F6BF87C" w:rsidR="00ED78BF" w:rsidRPr="00090317" w:rsidRDefault="00ED78BF" w:rsidP="00C55DA0">
      <w:pPr>
        <w:spacing w:before="120" w:after="120" w:line="360" w:lineRule="auto"/>
        <w:ind w:firstLine="720"/>
        <w:jc w:val="both"/>
        <w:rPr>
          <w:rFonts w:cstheme="minorHAnsi"/>
          <w:shd w:val="clear" w:color="auto" w:fill="FFFFFF"/>
          <w:lang w:val="tr-TR"/>
        </w:rPr>
      </w:pPr>
      <w:r w:rsidRPr="00090317">
        <w:rPr>
          <w:rFonts w:cstheme="minorHAnsi"/>
          <w:shd w:val="clear" w:color="auto" w:fill="FFFFFF"/>
          <w:lang w:val="tr-TR"/>
        </w:rPr>
        <w:t xml:space="preserve">Ödüller, çocukların literatürünü geliştirme ve kitapları dünyanın farklı kısımlarına transfer etmekte çok önemlidir. </w:t>
      </w:r>
      <w:proofErr w:type="spellStart"/>
      <w:r w:rsidRPr="00090317">
        <w:rPr>
          <w:rFonts w:cstheme="minorHAnsi"/>
          <w:shd w:val="clear" w:color="auto" w:fill="FFFFFF"/>
          <w:lang w:val="tr-TR"/>
        </w:rPr>
        <w:t>Hans</w:t>
      </w:r>
      <w:proofErr w:type="spellEnd"/>
      <w:r w:rsidRPr="00090317">
        <w:rPr>
          <w:rFonts w:cstheme="minorHAnsi"/>
          <w:shd w:val="clear" w:color="auto" w:fill="FFFFFF"/>
          <w:lang w:val="tr-TR"/>
        </w:rPr>
        <w:t xml:space="preserve"> </w:t>
      </w:r>
      <w:proofErr w:type="spellStart"/>
      <w:r w:rsidRPr="00090317">
        <w:rPr>
          <w:rFonts w:cstheme="minorHAnsi"/>
          <w:shd w:val="clear" w:color="auto" w:fill="FFFFFF"/>
          <w:lang w:val="tr-TR"/>
        </w:rPr>
        <w:t>Christian</w:t>
      </w:r>
      <w:proofErr w:type="spellEnd"/>
      <w:r w:rsidRPr="00090317">
        <w:rPr>
          <w:rFonts w:cstheme="minorHAnsi"/>
          <w:shd w:val="clear" w:color="auto" w:fill="FFFFFF"/>
          <w:lang w:val="tr-TR"/>
        </w:rPr>
        <w:t xml:space="preserve"> Andersen Ödülü </w:t>
      </w:r>
      <w:r w:rsidR="00A92B60" w:rsidRPr="00090317">
        <w:rPr>
          <w:rFonts w:cstheme="minorHAnsi"/>
          <w:shd w:val="clear" w:color="auto" w:fill="FFFFFF"/>
          <w:lang w:val="tr-TR"/>
        </w:rPr>
        <w:t xml:space="preserve">çocuk kitapları </w:t>
      </w:r>
      <w:r w:rsidRPr="00090317">
        <w:rPr>
          <w:rFonts w:cstheme="minorHAnsi"/>
          <w:shd w:val="clear" w:color="auto" w:fill="FFFFFF"/>
          <w:lang w:val="tr-TR"/>
        </w:rPr>
        <w:t>yazar</w:t>
      </w:r>
      <w:r w:rsidR="00A92B60" w:rsidRPr="00090317">
        <w:rPr>
          <w:rFonts w:cstheme="minorHAnsi"/>
          <w:shd w:val="clear" w:color="auto" w:fill="FFFFFF"/>
          <w:lang w:val="tr-TR"/>
        </w:rPr>
        <w:t>ı ve çizerine</w:t>
      </w:r>
      <w:r w:rsidRPr="00090317">
        <w:rPr>
          <w:rFonts w:cstheme="minorHAnsi"/>
          <w:shd w:val="clear" w:color="auto" w:fill="FFFFFF"/>
          <w:lang w:val="tr-TR"/>
        </w:rPr>
        <w:t xml:space="preserve"> verilen en yüksek </w:t>
      </w:r>
      <w:r w:rsidR="00A92B60" w:rsidRPr="00090317">
        <w:rPr>
          <w:rFonts w:cstheme="minorHAnsi"/>
          <w:shd w:val="clear" w:color="auto" w:fill="FFFFFF"/>
          <w:lang w:val="tr-TR"/>
        </w:rPr>
        <w:t>uluslar</w:t>
      </w:r>
      <w:r w:rsidRPr="00090317">
        <w:rPr>
          <w:rFonts w:cstheme="minorHAnsi"/>
          <w:shd w:val="clear" w:color="auto" w:fill="FFFFFF"/>
          <w:lang w:val="tr-TR"/>
        </w:rPr>
        <w:t xml:space="preserve">arası </w:t>
      </w:r>
      <w:r w:rsidR="00E1521B">
        <w:rPr>
          <w:rFonts w:cstheme="minorHAnsi"/>
          <w:shd w:val="clear" w:color="auto" w:fill="FFFFFF"/>
          <w:lang w:val="tr-TR"/>
        </w:rPr>
        <w:t xml:space="preserve">ödüldür. IBBY tarafından her yıl verilen </w:t>
      </w:r>
      <w:proofErr w:type="spellStart"/>
      <w:r w:rsidR="00A92B60" w:rsidRPr="00090317">
        <w:rPr>
          <w:rFonts w:cstheme="minorHAnsi"/>
          <w:shd w:val="clear" w:color="auto" w:fill="FFFFFF"/>
          <w:lang w:val="tr-TR"/>
        </w:rPr>
        <w:t>Hans</w:t>
      </w:r>
      <w:proofErr w:type="spellEnd"/>
      <w:r w:rsidR="00A92B60" w:rsidRPr="00090317">
        <w:rPr>
          <w:rFonts w:cstheme="minorHAnsi"/>
          <w:shd w:val="clear" w:color="auto" w:fill="FFFFFF"/>
          <w:lang w:val="tr-TR"/>
        </w:rPr>
        <w:t xml:space="preserve"> </w:t>
      </w:r>
      <w:proofErr w:type="spellStart"/>
      <w:r w:rsidR="00A92B60" w:rsidRPr="00090317">
        <w:rPr>
          <w:rFonts w:cstheme="minorHAnsi"/>
          <w:shd w:val="clear" w:color="auto" w:fill="FFFFFF"/>
          <w:lang w:val="tr-TR"/>
        </w:rPr>
        <w:t>Christian</w:t>
      </w:r>
      <w:proofErr w:type="spellEnd"/>
      <w:r w:rsidR="00A92B60" w:rsidRPr="00090317">
        <w:rPr>
          <w:rFonts w:cstheme="minorHAnsi"/>
          <w:shd w:val="clear" w:color="auto" w:fill="FFFFFF"/>
          <w:lang w:val="tr-TR"/>
        </w:rPr>
        <w:t xml:space="preserve"> Andersen Ödülleri yaşam</w:t>
      </w:r>
      <w:r w:rsidR="00313F84" w:rsidRPr="00090317">
        <w:rPr>
          <w:rFonts w:cstheme="minorHAnsi"/>
          <w:shd w:val="clear" w:color="auto" w:fill="FFFFFF"/>
          <w:lang w:val="tr-TR"/>
        </w:rPr>
        <w:t xml:space="preserve"> </w:t>
      </w:r>
      <w:r w:rsidR="00A92B60" w:rsidRPr="00090317">
        <w:rPr>
          <w:rFonts w:cstheme="minorHAnsi"/>
          <w:shd w:val="clear" w:color="auto" w:fill="FFFFFF"/>
          <w:lang w:val="tr-TR"/>
        </w:rPr>
        <w:t xml:space="preserve">boyu başarıyı ödüllendirir ve </w:t>
      </w:r>
      <w:r w:rsidR="00FA29EB">
        <w:rPr>
          <w:rFonts w:cstheme="minorHAnsi"/>
          <w:shd w:val="clear" w:color="auto" w:fill="FFFFFF"/>
          <w:lang w:val="tr-TR"/>
        </w:rPr>
        <w:t>bütün</w:t>
      </w:r>
      <w:r w:rsidR="008947EC" w:rsidRPr="00090317">
        <w:rPr>
          <w:rFonts w:cstheme="minorHAnsi"/>
          <w:shd w:val="clear" w:color="auto" w:fill="FFFFFF"/>
          <w:lang w:val="tr-TR"/>
        </w:rPr>
        <w:t xml:space="preserve"> iş</w:t>
      </w:r>
      <w:r w:rsidR="00FA29EB">
        <w:rPr>
          <w:rFonts w:cstheme="minorHAnsi"/>
          <w:shd w:val="clear" w:color="auto" w:fill="FFFFFF"/>
          <w:lang w:val="tr-TR"/>
        </w:rPr>
        <w:t>i</w:t>
      </w:r>
      <w:r w:rsidR="008947EC" w:rsidRPr="00090317">
        <w:rPr>
          <w:rFonts w:cstheme="minorHAnsi"/>
          <w:shd w:val="clear" w:color="auto" w:fill="FFFFFF"/>
          <w:lang w:val="tr-TR"/>
        </w:rPr>
        <w:t xml:space="preserve"> çocuk literatürüne önemli ve kalıcı katkı yapan bir yazar ve çizere verilir.</w:t>
      </w:r>
    </w:p>
    <w:p w14:paraId="69FED54E" w14:textId="6D1F2FCC" w:rsidR="00AC237D" w:rsidRPr="00090317" w:rsidRDefault="00122CAB" w:rsidP="00C55DA0">
      <w:pPr>
        <w:spacing w:before="120" w:after="120" w:line="360" w:lineRule="auto"/>
        <w:ind w:firstLine="720"/>
        <w:jc w:val="both"/>
        <w:rPr>
          <w:rFonts w:cstheme="minorHAnsi"/>
          <w:shd w:val="clear" w:color="auto" w:fill="FFFFFF"/>
          <w:lang w:val="tr-TR"/>
        </w:rPr>
      </w:pPr>
      <w:r>
        <w:rPr>
          <w:rFonts w:cstheme="minorHAnsi"/>
          <w:shd w:val="clear" w:color="auto" w:fill="FFFFFF"/>
          <w:lang w:val="tr-TR"/>
        </w:rPr>
        <w:lastRenderedPageBreak/>
        <w:t>Y</w:t>
      </w:r>
      <w:r w:rsidRPr="00090317">
        <w:rPr>
          <w:rFonts w:cstheme="minorHAnsi"/>
          <w:shd w:val="clear" w:color="auto" w:fill="FFFFFF"/>
          <w:lang w:val="tr-TR"/>
        </w:rPr>
        <w:t xml:space="preserve">azar ve çizerleri </w:t>
      </w:r>
      <w:r>
        <w:rPr>
          <w:rFonts w:cstheme="minorHAnsi"/>
          <w:shd w:val="clear" w:color="auto" w:fill="FFFFFF"/>
          <w:lang w:val="tr-TR"/>
        </w:rPr>
        <w:t>t</w:t>
      </w:r>
      <w:r w:rsidR="00AC237D" w:rsidRPr="00090317">
        <w:rPr>
          <w:rFonts w:cstheme="minorHAnsi"/>
          <w:shd w:val="clear" w:color="auto" w:fill="FFFFFF"/>
          <w:lang w:val="tr-TR"/>
        </w:rPr>
        <w:t xml:space="preserve">üm dünyadaki IBBY </w:t>
      </w:r>
      <w:r>
        <w:rPr>
          <w:rFonts w:cstheme="minorHAnsi"/>
          <w:shd w:val="clear" w:color="auto" w:fill="FFFFFF"/>
          <w:lang w:val="tr-TR"/>
        </w:rPr>
        <w:t>ofis</w:t>
      </w:r>
      <w:r w:rsidR="00AC237D" w:rsidRPr="00090317">
        <w:rPr>
          <w:rFonts w:cstheme="minorHAnsi"/>
          <w:shd w:val="clear" w:color="auto" w:fill="FFFFFF"/>
          <w:lang w:val="tr-TR"/>
        </w:rPr>
        <w:t>leri aday gösterir ve jüri de kazananları seçer. Seçim kriterleri</w:t>
      </w:r>
      <w:r w:rsidR="00CC48CC">
        <w:rPr>
          <w:rFonts w:cstheme="minorHAnsi"/>
          <w:shd w:val="clear" w:color="auto" w:fill="FFFFFF"/>
          <w:lang w:val="tr-TR"/>
        </w:rPr>
        <w:t>;</w:t>
      </w:r>
      <w:r w:rsidR="00AC237D" w:rsidRPr="00090317">
        <w:rPr>
          <w:rFonts w:cstheme="minorHAnsi"/>
          <w:shd w:val="clear" w:color="auto" w:fill="FFFFFF"/>
          <w:lang w:val="tr-TR"/>
        </w:rPr>
        <w:t xml:space="preserve"> yazım ve çizim</w:t>
      </w:r>
      <w:r w:rsidR="00FA29EB">
        <w:rPr>
          <w:rFonts w:cstheme="minorHAnsi"/>
          <w:shd w:val="clear" w:color="auto" w:fill="FFFFFF"/>
          <w:lang w:val="tr-TR"/>
        </w:rPr>
        <w:t>,</w:t>
      </w:r>
      <w:r w:rsidR="00AC237D" w:rsidRPr="00090317">
        <w:rPr>
          <w:rFonts w:cstheme="minorHAnsi"/>
          <w:shd w:val="clear" w:color="auto" w:fill="FFFFFF"/>
          <w:lang w:val="tr-TR"/>
        </w:rPr>
        <w:t xml:space="preserve"> estetik ve </w:t>
      </w:r>
      <w:r w:rsidR="004A1AA5">
        <w:rPr>
          <w:rFonts w:cstheme="minorHAnsi"/>
          <w:shd w:val="clear" w:color="auto" w:fill="FFFFFF"/>
          <w:lang w:val="tr-TR"/>
        </w:rPr>
        <w:t xml:space="preserve">edebi </w:t>
      </w:r>
      <w:r w:rsidR="00AC237D" w:rsidRPr="00090317">
        <w:rPr>
          <w:rFonts w:cstheme="minorHAnsi"/>
          <w:shd w:val="clear" w:color="auto" w:fill="FFFFFF"/>
          <w:lang w:val="tr-TR"/>
        </w:rPr>
        <w:t xml:space="preserve">kaliteler </w:t>
      </w:r>
      <w:r w:rsidR="007E25A3" w:rsidRPr="00090317">
        <w:rPr>
          <w:rFonts w:cstheme="minorHAnsi"/>
          <w:shd w:val="clear" w:color="auto" w:fill="FFFFFF"/>
          <w:lang w:val="tr-TR"/>
        </w:rPr>
        <w:t>ile çocuğun merak ve hayalini genişletme kabiliyeti ve olaylar</w:t>
      </w:r>
      <w:r w:rsidR="00CC48CC">
        <w:rPr>
          <w:rFonts w:cstheme="minorHAnsi"/>
          <w:shd w:val="clear" w:color="auto" w:fill="FFFFFF"/>
          <w:lang w:val="tr-TR"/>
        </w:rPr>
        <w:t>ı</w:t>
      </w:r>
      <w:r w:rsidR="007E25A3" w:rsidRPr="00090317">
        <w:rPr>
          <w:rFonts w:cstheme="minorHAnsi"/>
          <w:shd w:val="clear" w:color="auto" w:fill="FFFFFF"/>
          <w:lang w:val="tr-TR"/>
        </w:rPr>
        <w:t xml:space="preserve"> çocuğun bakış açısından </w:t>
      </w:r>
      <w:r w:rsidR="00CC48CC">
        <w:rPr>
          <w:rFonts w:cstheme="minorHAnsi"/>
          <w:shd w:val="clear" w:color="auto" w:fill="FFFFFF"/>
          <w:lang w:val="tr-TR"/>
        </w:rPr>
        <w:t>görme</w:t>
      </w:r>
      <w:r w:rsidR="007E25A3" w:rsidRPr="00090317">
        <w:rPr>
          <w:rFonts w:cstheme="minorHAnsi"/>
          <w:shd w:val="clear" w:color="auto" w:fill="FFFFFF"/>
          <w:lang w:val="tr-TR"/>
        </w:rPr>
        <w:t xml:space="preserve"> </w:t>
      </w:r>
      <w:r w:rsidR="00FA29EB">
        <w:rPr>
          <w:rFonts w:cstheme="minorHAnsi"/>
          <w:shd w:val="clear" w:color="auto" w:fill="FFFFFF"/>
          <w:lang w:val="tr-TR"/>
        </w:rPr>
        <w:t>becerisini</w:t>
      </w:r>
      <w:r w:rsidR="007E25A3" w:rsidRPr="00090317">
        <w:rPr>
          <w:rFonts w:cstheme="minorHAnsi"/>
          <w:shd w:val="clear" w:color="auto" w:fill="FFFFFF"/>
          <w:lang w:val="tr-TR"/>
        </w:rPr>
        <w:t xml:space="preserve"> </w:t>
      </w:r>
      <w:r w:rsidR="00AC237D" w:rsidRPr="00090317">
        <w:rPr>
          <w:rFonts w:cstheme="minorHAnsi"/>
          <w:shd w:val="clear" w:color="auto" w:fill="FFFFFF"/>
          <w:lang w:val="tr-TR"/>
        </w:rPr>
        <w:t>içerir.</w:t>
      </w:r>
      <w:r w:rsidR="00313F84" w:rsidRPr="00090317">
        <w:rPr>
          <w:rFonts w:cstheme="minorHAnsi"/>
          <w:shd w:val="clear" w:color="auto" w:fill="FFFFFF"/>
          <w:lang w:val="tr-TR"/>
        </w:rPr>
        <w:t xml:space="preserve"> Yazar ve çizerin işleri bir bütün olarak dikkate alın</w:t>
      </w:r>
      <w:r w:rsidR="00FA29EB">
        <w:rPr>
          <w:rFonts w:cstheme="minorHAnsi"/>
          <w:shd w:val="clear" w:color="auto" w:fill="FFFFFF"/>
          <w:lang w:val="tr-TR"/>
        </w:rPr>
        <w:t>ır.</w:t>
      </w:r>
    </w:p>
    <w:p w14:paraId="7ADE39D2" w14:textId="19E3BA3D" w:rsidR="008A511C" w:rsidRPr="00090317" w:rsidRDefault="00313F84" w:rsidP="00D17A28">
      <w:pPr>
        <w:spacing w:before="120" w:after="120" w:line="360" w:lineRule="auto"/>
        <w:ind w:firstLine="720"/>
        <w:jc w:val="both"/>
        <w:rPr>
          <w:rFonts w:cstheme="minorHAnsi"/>
          <w:lang w:val="tr-TR"/>
        </w:rPr>
      </w:pPr>
      <w:r w:rsidRPr="00090317">
        <w:rPr>
          <w:rFonts w:cstheme="minorHAnsi"/>
          <w:lang w:val="tr-TR"/>
        </w:rPr>
        <w:t xml:space="preserve">IBBY </w:t>
      </w:r>
      <w:r w:rsidR="00122CAB">
        <w:rPr>
          <w:rFonts w:cstheme="minorHAnsi"/>
          <w:lang w:val="tr-TR"/>
        </w:rPr>
        <w:t>ofis</w:t>
      </w:r>
      <w:r w:rsidRPr="00090317">
        <w:rPr>
          <w:rFonts w:cstheme="minorHAnsi"/>
          <w:lang w:val="tr-TR"/>
        </w:rPr>
        <w:t>leri</w:t>
      </w:r>
      <w:r w:rsidR="00122CAB">
        <w:rPr>
          <w:rFonts w:cstheme="minorHAnsi"/>
          <w:lang w:val="tr-TR"/>
        </w:rPr>
        <w:t>,</w:t>
      </w:r>
      <w:r w:rsidRPr="00090317">
        <w:rPr>
          <w:rFonts w:cstheme="minorHAnsi"/>
          <w:lang w:val="tr-TR"/>
        </w:rPr>
        <w:t xml:space="preserve"> onur listesi için </w:t>
      </w:r>
      <w:r w:rsidR="003A508F" w:rsidRPr="00090317">
        <w:rPr>
          <w:rFonts w:cstheme="minorHAnsi"/>
          <w:lang w:val="tr-TR"/>
        </w:rPr>
        <w:t>de kitap seçer ve bu kitaplar Bologna Kitap Fuarı</w:t>
      </w:r>
      <w:r w:rsidR="00122CAB">
        <w:rPr>
          <w:rFonts w:cstheme="minorHAnsi"/>
          <w:lang w:val="tr-TR"/>
        </w:rPr>
        <w:t>’</w:t>
      </w:r>
      <w:r w:rsidR="003A508F" w:rsidRPr="00090317">
        <w:rPr>
          <w:rFonts w:cstheme="minorHAnsi"/>
          <w:lang w:val="tr-TR"/>
        </w:rPr>
        <w:t>nda ve IBBY kongresinde sergilenir. Bologna Kitap Fuarı</w:t>
      </w:r>
      <w:r w:rsidR="00122CAB">
        <w:rPr>
          <w:rFonts w:cstheme="minorHAnsi"/>
          <w:lang w:val="tr-TR"/>
        </w:rPr>
        <w:t>’</w:t>
      </w:r>
      <w:r w:rsidR="003A508F" w:rsidRPr="00090317">
        <w:rPr>
          <w:rFonts w:cstheme="minorHAnsi"/>
          <w:lang w:val="tr-TR"/>
        </w:rPr>
        <w:t>nın da kitaplar ve yayıncılar için bazı ödülleri var</w:t>
      </w:r>
      <w:r w:rsidR="0028026D">
        <w:rPr>
          <w:rFonts w:cstheme="minorHAnsi"/>
          <w:lang w:val="tr-TR"/>
        </w:rPr>
        <w:t>dır. Yayıncıların bu tarz ödülleri takip etme</w:t>
      </w:r>
      <w:r w:rsidR="00074139">
        <w:rPr>
          <w:rFonts w:cstheme="minorHAnsi"/>
          <w:lang w:val="tr-TR"/>
        </w:rPr>
        <w:t>ler</w:t>
      </w:r>
      <w:r w:rsidR="0028026D">
        <w:rPr>
          <w:rFonts w:cstheme="minorHAnsi"/>
          <w:lang w:val="tr-TR"/>
        </w:rPr>
        <w:t>i</w:t>
      </w:r>
      <w:r w:rsidR="00074139">
        <w:rPr>
          <w:rFonts w:cstheme="minorHAnsi"/>
          <w:lang w:val="tr-TR"/>
        </w:rPr>
        <w:t xml:space="preserve">, </w:t>
      </w:r>
      <w:r w:rsidR="0028026D">
        <w:rPr>
          <w:rFonts w:cstheme="minorHAnsi"/>
          <w:lang w:val="tr-TR"/>
        </w:rPr>
        <w:t>vizyonlarını geliştirme</w:t>
      </w:r>
      <w:r w:rsidR="00074139">
        <w:rPr>
          <w:rFonts w:cstheme="minorHAnsi"/>
          <w:lang w:val="tr-TR"/>
        </w:rPr>
        <w:t>ler</w:t>
      </w:r>
      <w:r w:rsidR="0028026D">
        <w:rPr>
          <w:rFonts w:cstheme="minorHAnsi"/>
          <w:lang w:val="tr-TR"/>
        </w:rPr>
        <w:t>i ve dünyadaki son trendler</w:t>
      </w:r>
      <w:r w:rsidR="00074139">
        <w:rPr>
          <w:rFonts w:cstheme="minorHAnsi"/>
          <w:lang w:val="tr-TR"/>
        </w:rPr>
        <w:t>den haberdar olmaları</w:t>
      </w:r>
      <w:r w:rsidR="0028026D">
        <w:rPr>
          <w:rFonts w:cstheme="minorHAnsi"/>
          <w:lang w:val="tr-TR"/>
        </w:rPr>
        <w:t xml:space="preserve"> açısından önemlidir.</w:t>
      </w:r>
      <w:bookmarkStart w:id="0" w:name="_GoBack"/>
      <w:bookmarkEnd w:id="0"/>
    </w:p>
    <w:sectPr w:rsidR="008A511C" w:rsidRPr="00090317" w:rsidSect="00C55DA0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22F2" w14:textId="77777777" w:rsidR="00F90529" w:rsidRDefault="00F90529" w:rsidP="008A511C">
      <w:pPr>
        <w:spacing w:after="0" w:line="240" w:lineRule="auto"/>
      </w:pPr>
      <w:r>
        <w:separator/>
      </w:r>
    </w:p>
  </w:endnote>
  <w:endnote w:type="continuationSeparator" w:id="0">
    <w:p w14:paraId="14C67B90" w14:textId="77777777" w:rsidR="00F90529" w:rsidRDefault="00F90529" w:rsidP="008A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color w:val="2F5496" w:themeColor="accent1" w:themeShade="BF"/>
        <w:sz w:val="24"/>
        <w:szCs w:val="24"/>
      </w:rPr>
      <w:id w:val="-116701735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</w:rPr>
    </w:sdtEndPr>
    <w:sdtContent>
      <w:p w14:paraId="5CE84BFB" w14:textId="6186CD93" w:rsidR="008A511C" w:rsidRPr="00C55DA0" w:rsidRDefault="008A511C">
        <w:pPr>
          <w:pStyle w:val="AltBilgi"/>
          <w:jc w:val="right"/>
          <w:rPr>
            <w:rFonts w:asciiTheme="majorHAnsi" w:eastAsiaTheme="majorEastAsia" w:hAnsiTheme="majorHAnsi" w:cstheme="majorBidi"/>
            <w:color w:val="2F5496" w:themeColor="accent1" w:themeShade="BF"/>
            <w:sz w:val="24"/>
            <w:szCs w:val="24"/>
          </w:rPr>
        </w:pPr>
        <w:r w:rsidRPr="00C55DA0">
          <w:rPr>
            <w:rFonts w:eastAsiaTheme="minorEastAsia"/>
            <w:color w:val="2F5496" w:themeColor="accent1" w:themeShade="BF"/>
            <w:sz w:val="24"/>
            <w:szCs w:val="24"/>
          </w:rPr>
          <w:fldChar w:fldCharType="begin"/>
        </w:r>
        <w:r w:rsidRPr="00C55DA0">
          <w:rPr>
            <w:color w:val="2F5496" w:themeColor="accent1" w:themeShade="BF"/>
            <w:sz w:val="24"/>
            <w:szCs w:val="24"/>
          </w:rPr>
          <w:instrText>PAGE   \* MERGEFORMAT</w:instrText>
        </w:r>
        <w:r w:rsidRPr="00C55DA0">
          <w:rPr>
            <w:rFonts w:eastAsiaTheme="minorEastAsia"/>
            <w:color w:val="2F5496" w:themeColor="accent1" w:themeShade="BF"/>
            <w:sz w:val="24"/>
            <w:szCs w:val="24"/>
          </w:rPr>
          <w:fldChar w:fldCharType="separate"/>
        </w:r>
        <w:r w:rsidR="005534A0" w:rsidRPr="005534A0">
          <w:rPr>
            <w:rFonts w:asciiTheme="majorHAnsi" w:eastAsiaTheme="majorEastAsia" w:hAnsiTheme="majorHAnsi" w:cstheme="majorBidi"/>
            <w:noProof/>
            <w:color w:val="2F5496" w:themeColor="accent1" w:themeShade="BF"/>
            <w:sz w:val="24"/>
            <w:szCs w:val="24"/>
            <w:lang w:val="tr-TR"/>
          </w:rPr>
          <w:t>1</w:t>
        </w:r>
        <w:r w:rsidRPr="00C55DA0">
          <w:rPr>
            <w:rFonts w:asciiTheme="majorHAnsi" w:eastAsiaTheme="majorEastAsia" w:hAnsiTheme="majorHAnsi" w:cstheme="majorBidi"/>
            <w:color w:val="2F5496" w:themeColor="accent1" w:themeShade="BF"/>
            <w:sz w:val="24"/>
            <w:szCs w:val="24"/>
          </w:rPr>
          <w:fldChar w:fldCharType="end"/>
        </w:r>
      </w:p>
    </w:sdtContent>
  </w:sdt>
  <w:p w14:paraId="3BBBBBEB" w14:textId="77777777" w:rsidR="008A511C" w:rsidRDefault="008A51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5410" w14:textId="77777777" w:rsidR="00F90529" w:rsidRDefault="00F90529" w:rsidP="008A511C">
      <w:pPr>
        <w:spacing w:after="0" w:line="240" w:lineRule="auto"/>
      </w:pPr>
      <w:r>
        <w:separator/>
      </w:r>
    </w:p>
  </w:footnote>
  <w:footnote w:type="continuationSeparator" w:id="0">
    <w:p w14:paraId="64511A04" w14:textId="77777777" w:rsidR="00F90529" w:rsidRDefault="00F90529" w:rsidP="008A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A29A" w14:textId="60F98FAC" w:rsidR="008A511C" w:rsidRDefault="00F90529">
    <w:pPr>
      <w:pStyle w:val="stBilgi"/>
    </w:pPr>
    <w:r>
      <w:rPr>
        <w:noProof/>
      </w:rPr>
      <w:pict w14:anchorId="46846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745016" o:spid="_x0000_s2050" type="#_x0000_t136" style="position:absolute;margin-left:0;margin-top:0;width:560pt;height:76.35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C357" w14:textId="698F84DC" w:rsidR="008A511C" w:rsidRDefault="00C55DA0">
    <w:pPr>
      <w:pStyle w:val="stBilgi"/>
    </w:pPr>
    <w:r w:rsidRPr="00085B77"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41E8D6B2" wp14:editId="49DBF287">
          <wp:simplePos x="0" y="0"/>
          <wp:positionH relativeFrom="column">
            <wp:posOffset>5655945</wp:posOffset>
          </wp:positionH>
          <wp:positionV relativeFrom="paragraph">
            <wp:posOffset>-371475</wp:posOffset>
          </wp:positionV>
          <wp:extent cx="914400" cy="735965"/>
          <wp:effectExtent l="0" t="0" r="0" b="6985"/>
          <wp:wrapTight wrapText="bothSides">
            <wp:wrapPolygon edited="0">
              <wp:start x="13500" y="0"/>
              <wp:lineTo x="9900" y="1118"/>
              <wp:lineTo x="8100" y="3914"/>
              <wp:lineTo x="8100" y="8946"/>
              <wp:lineTo x="0" y="11741"/>
              <wp:lineTo x="0" y="21246"/>
              <wp:lineTo x="7200" y="21246"/>
              <wp:lineTo x="14850" y="21246"/>
              <wp:lineTo x="19800" y="21246"/>
              <wp:lineTo x="21150" y="20687"/>
              <wp:lineTo x="21150" y="3355"/>
              <wp:lineTo x="19350" y="0"/>
              <wp:lineTo x="16200" y="0"/>
              <wp:lineTo x="1350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529">
      <w:rPr>
        <w:noProof/>
      </w:rPr>
      <w:pict w14:anchorId="30550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745017" o:spid="_x0000_s2051" type="#_x0000_t136" style="position:absolute;margin-left:0;margin-top:0;width:560pt;height:76.35pt;rotation:315;z-index:-251653120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607F" w14:textId="5CD140F0" w:rsidR="008A511C" w:rsidRDefault="00F90529">
    <w:pPr>
      <w:pStyle w:val="stBilgi"/>
    </w:pPr>
    <w:r>
      <w:rPr>
        <w:noProof/>
      </w:rPr>
      <w:pict w14:anchorId="5FF88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745015" o:spid="_x0000_s2049" type="#_x0000_t136" style="position:absolute;margin-left:0;margin-top:0;width:560pt;height:76.35pt;rotation:315;z-index:-251657216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E3526"/>
    <w:multiLevelType w:val="hybridMultilevel"/>
    <w:tmpl w:val="05F270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2034D"/>
    <w:multiLevelType w:val="hybridMultilevel"/>
    <w:tmpl w:val="787CB8CC"/>
    <w:lvl w:ilvl="0" w:tplc="FC304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FF4"/>
    <w:rsid w:val="00010738"/>
    <w:rsid w:val="00015449"/>
    <w:rsid w:val="0006783D"/>
    <w:rsid w:val="00074139"/>
    <w:rsid w:val="00090317"/>
    <w:rsid w:val="00122CAB"/>
    <w:rsid w:val="001A5C8C"/>
    <w:rsid w:val="001B0FFC"/>
    <w:rsid w:val="002138A8"/>
    <w:rsid w:val="00214DFB"/>
    <w:rsid w:val="00217048"/>
    <w:rsid w:val="002332C5"/>
    <w:rsid w:val="0028026D"/>
    <w:rsid w:val="00313F84"/>
    <w:rsid w:val="003747BE"/>
    <w:rsid w:val="003A508F"/>
    <w:rsid w:val="003B140E"/>
    <w:rsid w:val="003E397F"/>
    <w:rsid w:val="00420336"/>
    <w:rsid w:val="0047430A"/>
    <w:rsid w:val="004957D4"/>
    <w:rsid w:val="004A1AA5"/>
    <w:rsid w:val="004A6998"/>
    <w:rsid w:val="004E5C59"/>
    <w:rsid w:val="0053384D"/>
    <w:rsid w:val="005405D3"/>
    <w:rsid w:val="005534A0"/>
    <w:rsid w:val="005C578F"/>
    <w:rsid w:val="005E356D"/>
    <w:rsid w:val="00610667"/>
    <w:rsid w:val="006F0E40"/>
    <w:rsid w:val="00716509"/>
    <w:rsid w:val="007E25A3"/>
    <w:rsid w:val="007E565F"/>
    <w:rsid w:val="0084741F"/>
    <w:rsid w:val="00860E7C"/>
    <w:rsid w:val="008836EB"/>
    <w:rsid w:val="008947EC"/>
    <w:rsid w:val="008A2AD9"/>
    <w:rsid w:val="008A511C"/>
    <w:rsid w:val="008A5CFE"/>
    <w:rsid w:val="008C166A"/>
    <w:rsid w:val="009B644B"/>
    <w:rsid w:val="00A92B60"/>
    <w:rsid w:val="00A95BF5"/>
    <w:rsid w:val="00AC237D"/>
    <w:rsid w:val="00AC318C"/>
    <w:rsid w:val="00AC3205"/>
    <w:rsid w:val="00AE2B10"/>
    <w:rsid w:val="00AE50C7"/>
    <w:rsid w:val="00B20E86"/>
    <w:rsid w:val="00B35672"/>
    <w:rsid w:val="00B37A9C"/>
    <w:rsid w:val="00BA1AD4"/>
    <w:rsid w:val="00BE4C80"/>
    <w:rsid w:val="00C30FF4"/>
    <w:rsid w:val="00C37A97"/>
    <w:rsid w:val="00C55DA0"/>
    <w:rsid w:val="00C707C8"/>
    <w:rsid w:val="00CC48CC"/>
    <w:rsid w:val="00D02379"/>
    <w:rsid w:val="00D17A28"/>
    <w:rsid w:val="00D243B0"/>
    <w:rsid w:val="00D53A56"/>
    <w:rsid w:val="00D863E8"/>
    <w:rsid w:val="00E1521B"/>
    <w:rsid w:val="00E30BFD"/>
    <w:rsid w:val="00E95BE9"/>
    <w:rsid w:val="00ED78BF"/>
    <w:rsid w:val="00ED7CDD"/>
    <w:rsid w:val="00EF230F"/>
    <w:rsid w:val="00F6008B"/>
    <w:rsid w:val="00F90529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EB06DA"/>
  <w15:docId w15:val="{9166AE0A-7579-483B-8860-A6AB8CFB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5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FF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5BF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95BF5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8A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511C"/>
  </w:style>
  <w:style w:type="paragraph" w:styleId="AltBilgi">
    <w:name w:val="footer"/>
    <w:basedOn w:val="Normal"/>
    <w:link w:val="AltBilgiChar"/>
    <w:uiPriority w:val="99"/>
    <w:unhideWhenUsed/>
    <w:rsid w:val="008A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511C"/>
  </w:style>
  <w:style w:type="character" w:customStyle="1" w:styleId="Balk2Char">
    <w:name w:val="Başlık 2 Char"/>
    <w:basedOn w:val="VarsaylanParagrafYazTipi"/>
    <w:link w:val="Balk2"/>
    <w:uiPriority w:val="9"/>
    <w:rsid w:val="008A51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A51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Mirhan</cp:lastModifiedBy>
  <cp:revision>28</cp:revision>
  <cp:lastPrinted>2018-08-10T08:42:00Z</cp:lastPrinted>
  <dcterms:created xsi:type="dcterms:W3CDTF">2018-03-02T08:38:00Z</dcterms:created>
  <dcterms:modified xsi:type="dcterms:W3CDTF">2018-09-25T23:22:00Z</dcterms:modified>
</cp:coreProperties>
</file>